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57" w:rsidRPr="00941D00" w:rsidRDefault="00394DCA" w:rsidP="00394DCA">
      <w:pPr>
        <w:jc w:val="center"/>
      </w:pPr>
      <w:r>
        <w:rPr>
          <w:noProof/>
        </w:rPr>
        <w:drawing>
          <wp:inline distT="0" distB="0" distL="0" distR="0">
            <wp:extent cx="4705350" cy="1187450"/>
            <wp:effectExtent l="0" t="0" r="0" b="0"/>
            <wp:docPr id="2" name="Image 2" descr="https://intranet.pasdecalais.fr/upload/docs/image/png/2024-01/mceclip0_2024-01-09_14-28-6_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ranet.pasdecalais.fr/upload/docs/image/png/2024-01/mceclip0_2024-01-09_14-28-6_2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1187450"/>
                    </a:xfrm>
                    <a:prstGeom prst="rect">
                      <a:avLst/>
                    </a:prstGeom>
                    <a:noFill/>
                    <a:ln>
                      <a:noFill/>
                    </a:ln>
                  </pic:spPr>
                </pic:pic>
              </a:graphicData>
            </a:graphic>
          </wp:inline>
        </w:drawing>
      </w:r>
    </w:p>
    <w:p w:rsidR="00C472E1" w:rsidRDefault="00394DCA">
      <w:pPr>
        <w:pStyle w:val="Titre1"/>
        <w:spacing w:before="0"/>
        <w:rPr>
          <w:rFonts w:asciiTheme="minorHAnsi" w:hAnsiTheme="minorHAnsi"/>
        </w:rPr>
      </w:pPr>
      <w:r>
        <w:rPr>
          <w:noProof/>
        </w:rPr>
        <w:drawing>
          <wp:anchor distT="0" distB="0" distL="114300" distR="114300" simplePos="0" relativeHeight="251657216" behindDoc="1" locked="0" layoutInCell="1" allowOverlap="1">
            <wp:simplePos x="0" y="0"/>
            <wp:positionH relativeFrom="column">
              <wp:posOffset>636270</wp:posOffset>
            </wp:positionH>
            <wp:positionV relativeFrom="paragraph">
              <wp:posOffset>100330</wp:posOffset>
            </wp:positionV>
            <wp:extent cx="5759273" cy="557530"/>
            <wp:effectExtent l="0" t="0" r="0" b="0"/>
            <wp:wrapTight wrapText="bothSides">
              <wp:wrapPolygon edited="0">
                <wp:start x="0" y="738"/>
                <wp:lineTo x="0" y="19189"/>
                <wp:lineTo x="16005" y="19189"/>
                <wp:lineTo x="17077" y="2952"/>
                <wp:lineTo x="17077" y="738"/>
                <wp:lineTo x="0" y="738"/>
              </wp:wrapPolygon>
            </wp:wrapTight>
            <wp:docPr id="1" name="Image 1" descr="Culture 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e bandea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8934"/>
                    <a:stretch/>
                  </pic:blipFill>
                  <pic:spPr bwMode="auto">
                    <a:xfrm>
                      <a:off x="0" y="0"/>
                      <a:ext cx="5759273" cy="557530"/>
                    </a:xfrm>
                    <a:prstGeom prst="rect">
                      <a:avLst/>
                    </a:prstGeom>
                    <a:noFill/>
                    <a:ln>
                      <a:noFill/>
                    </a:ln>
                    <a:extLst>
                      <a:ext uri="{53640926-AAD7-44D8-BBD7-CCE9431645EC}">
                        <a14:shadowObscured xmlns:a14="http://schemas.microsoft.com/office/drawing/2010/main"/>
                      </a:ext>
                    </a:extLst>
                  </pic:spPr>
                </pic:pic>
              </a:graphicData>
            </a:graphic>
          </wp:anchor>
        </w:drawing>
      </w:r>
    </w:p>
    <w:p w:rsidR="00394DCA" w:rsidRDefault="00394DCA" w:rsidP="00394DCA"/>
    <w:p w:rsidR="00394DCA" w:rsidRDefault="00394DCA" w:rsidP="00394DCA"/>
    <w:p w:rsidR="00394DCA" w:rsidRPr="00394DCA" w:rsidRDefault="00394DCA" w:rsidP="00394DCA"/>
    <w:p w:rsidR="00EC11CA" w:rsidRPr="00941D00" w:rsidRDefault="00EC11CA">
      <w:pPr>
        <w:pStyle w:val="Titre1"/>
        <w:spacing w:before="0"/>
        <w:rPr>
          <w:rFonts w:asciiTheme="minorHAnsi" w:hAnsiTheme="minorHAnsi"/>
        </w:rPr>
      </w:pPr>
      <w:r w:rsidRPr="00941D00">
        <w:rPr>
          <w:rFonts w:asciiTheme="minorHAnsi" w:hAnsiTheme="minorHAnsi"/>
        </w:rPr>
        <w:t xml:space="preserve">Conseil </w:t>
      </w:r>
      <w:r w:rsidR="00033457" w:rsidRPr="00941D00">
        <w:rPr>
          <w:rFonts w:asciiTheme="minorHAnsi" w:hAnsiTheme="minorHAnsi"/>
        </w:rPr>
        <w:t>Départemental</w:t>
      </w:r>
      <w:r w:rsidRPr="00941D00">
        <w:rPr>
          <w:rFonts w:asciiTheme="minorHAnsi" w:hAnsiTheme="minorHAnsi"/>
        </w:rPr>
        <w:t xml:space="preserve"> du Pas-de-Calais</w:t>
      </w:r>
    </w:p>
    <w:p w:rsidR="00EC11CA" w:rsidRPr="00941D00" w:rsidRDefault="00DD5B38">
      <w:pPr>
        <w:pStyle w:val="Titre1"/>
        <w:spacing w:before="0"/>
        <w:rPr>
          <w:rFonts w:asciiTheme="minorHAnsi" w:hAnsiTheme="minorHAnsi"/>
        </w:rPr>
      </w:pPr>
      <w:r w:rsidRPr="00941D00">
        <w:rPr>
          <w:rFonts w:asciiTheme="minorHAnsi" w:hAnsiTheme="minorHAnsi"/>
        </w:rPr>
        <w:t>Pôle</w:t>
      </w:r>
      <w:r w:rsidR="00E90D46" w:rsidRPr="00941D00">
        <w:rPr>
          <w:rFonts w:asciiTheme="minorHAnsi" w:hAnsiTheme="minorHAnsi"/>
        </w:rPr>
        <w:t xml:space="preserve"> Réussites Citoyennes </w:t>
      </w:r>
      <w:r w:rsidR="00033457" w:rsidRPr="00941D00">
        <w:rPr>
          <w:rFonts w:asciiTheme="minorHAnsi" w:hAnsiTheme="minorHAnsi"/>
        </w:rPr>
        <w:t xml:space="preserve">– </w:t>
      </w:r>
      <w:r w:rsidR="000508FC" w:rsidRPr="00941D00">
        <w:rPr>
          <w:rFonts w:asciiTheme="minorHAnsi" w:hAnsiTheme="minorHAnsi"/>
        </w:rPr>
        <w:t>Di</w:t>
      </w:r>
      <w:r w:rsidR="00EC11CA" w:rsidRPr="00941D00">
        <w:rPr>
          <w:rFonts w:asciiTheme="minorHAnsi" w:hAnsiTheme="minorHAnsi"/>
        </w:rPr>
        <w:t>rection de</w:t>
      </w:r>
      <w:r w:rsidR="00970DEB" w:rsidRPr="00941D00">
        <w:rPr>
          <w:rFonts w:asciiTheme="minorHAnsi" w:hAnsiTheme="minorHAnsi"/>
        </w:rPr>
        <w:t>s</w:t>
      </w:r>
      <w:r w:rsidR="00EC11CA" w:rsidRPr="00941D00">
        <w:rPr>
          <w:rFonts w:asciiTheme="minorHAnsi" w:hAnsiTheme="minorHAnsi"/>
        </w:rPr>
        <w:t xml:space="preserve"> </w:t>
      </w:r>
      <w:r w:rsidR="00970DEB" w:rsidRPr="00941D00">
        <w:rPr>
          <w:rFonts w:asciiTheme="minorHAnsi" w:hAnsiTheme="minorHAnsi"/>
        </w:rPr>
        <w:t>Affaires</w:t>
      </w:r>
      <w:r w:rsidR="00EC11CA" w:rsidRPr="00941D00">
        <w:rPr>
          <w:rFonts w:asciiTheme="minorHAnsi" w:hAnsiTheme="minorHAnsi"/>
        </w:rPr>
        <w:t xml:space="preserve"> Culture</w:t>
      </w:r>
      <w:r w:rsidR="00970DEB" w:rsidRPr="00941D00">
        <w:rPr>
          <w:rFonts w:asciiTheme="minorHAnsi" w:hAnsiTheme="minorHAnsi"/>
        </w:rPr>
        <w:t>lles</w:t>
      </w:r>
    </w:p>
    <w:p w:rsidR="00EC11CA" w:rsidRPr="00941D00" w:rsidRDefault="00832850" w:rsidP="008372C2">
      <w:pPr>
        <w:pStyle w:val="Titre1"/>
        <w:spacing w:before="0"/>
        <w:rPr>
          <w:rFonts w:asciiTheme="minorHAnsi" w:hAnsiTheme="minorHAnsi"/>
        </w:rPr>
      </w:pPr>
      <w:r w:rsidRPr="00941D00">
        <w:rPr>
          <w:rFonts w:asciiTheme="minorHAnsi" w:hAnsiTheme="minorHAnsi"/>
        </w:rPr>
        <w:t>Demande d’agrément  - Diffusion de Proximité</w:t>
      </w:r>
    </w:p>
    <w:p w:rsidR="00711C2F" w:rsidRPr="00711C2F" w:rsidRDefault="00711C2F" w:rsidP="007928EC">
      <w:pPr>
        <w:pStyle w:val="Titre1"/>
        <w:jc w:val="both"/>
        <w:rPr>
          <w:rFonts w:asciiTheme="minorHAnsi" w:hAnsiTheme="minorHAnsi"/>
          <w:b w:val="0"/>
          <w:sz w:val="22"/>
          <w:szCs w:val="22"/>
        </w:rPr>
      </w:pPr>
      <w:r w:rsidRPr="00711C2F">
        <w:rPr>
          <w:rFonts w:asciiTheme="minorHAnsi" w:hAnsiTheme="minorHAnsi"/>
          <w:b w:val="0"/>
          <w:sz w:val="22"/>
          <w:szCs w:val="22"/>
          <w:u w:val="single"/>
        </w:rPr>
        <w:t>Les principaux objectifs</w:t>
      </w:r>
      <w:r w:rsidRPr="00711C2F">
        <w:rPr>
          <w:rFonts w:asciiTheme="minorHAnsi" w:hAnsiTheme="minorHAnsi"/>
          <w:b w:val="0"/>
          <w:sz w:val="22"/>
          <w:szCs w:val="22"/>
        </w:rPr>
        <w:t xml:space="preserve"> </w:t>
      </w:r>
      <w:r w:rsidRPr="00711C2F">
        <w:rPr>
          <w:rFonts w:asciiTheme="minorHAnsi" w:hAnsiTheme="minorHAnsi"/>
          <w:b w:val="0"/>
          <w:sz w:val="22"/>
          <w:szCs w:val="22"/>
          <w:u w:val="single"/>
        </w:rPr>
        <w:t>de la « diffusion de proximité » sont les suivants</w:t>
      </w:r>
      <w:r w:rsidRPr="00711C2F">
        <w:rPr>
          <w:rFonts w:asciiTheme="minorHAnsi" w:hAnsiTheme="minorHAnsi"/>
          <w:b w:val="0"/>
          <w:sz w:val="22"/>
          <w:szCs w:val="22"/>
        </w:rPr>
        <w:t> :</w:t>
      </w:r>
    </w:p>
    <w:p w:rsidR="00711C2F" w:rsidRPr="00711C2F" w:rsidRDefault="00711C2F" w:rsidP="00711C2F">
      <w:pPr>
        <w:pStyle w:val="Paragraphedeliste"/>
        <w:jc w:val="both"/>
        <w:rPr>
          <w:rFonts w:ascii="Arial" w:hAnsi="Arial" w:cs="Arial"/>
          <w:sz w:val="22"/>
          <w:szCs w:val="22"/>
        </w:rPr>
      </w:pPr>
    </w:p>
    <w:p w:rsidR="00711C2F" w:rsidRPr="00711C2F" w:rsidRDefault="00711C2F" w:rsidP="00711C2F">
      <w:pPr>
        <w:pStyle w:val="Paragraphedeliste"/>
        <w:numPr>
          <w:ilvl w:val="0"/>
          <w:numId w:val="9"/>
        </w:numPr>
        <w:jc w:val="both"/>
        <w:rPr>
          <w:rFonts w:cs="Arial"/>
          <w:bCs/>
          <w:kern w:val="28"/>
          <w:sz w:val="22"/>
          <w:szCs w:val="22"/>
        </w:rPr>
      </w:pPr>
      <w:r w:rsidRPr="00711C2F">
        <w:rPr>
          <w:rFonts w:cs="Arial"/>
          <w:bCs/>
          <w:kern w:val="28"/>
          <w:sz w:val="22"/>
          <w:szCs w:val="22"/>
        </w:rPr>
        <w:t>Encourager chaque habitant, notamment ceux qui sont peu mobiles ou résident dans des territoires, urbains ou ruraux, faiblement couverts par des acteurs culturels, à découvrir de nouveaux horizons et s’émanciper pour exercer pleinement l’ensemble de ses droits civiques, grâce à une médiation culturelle adaptée et une offre artistique qualitative et de proximité,</w:t>
      </w:r>
    </w:p>
    <w:p w:rsidR="00711C2F" w:rsidRPr="00711C2F" w:rsidRDefault="00711C2F" w:rsidP="00711C2F">
      <w:pPr>
        <w:pStyle w:val="Paragraphedeliste"/>
        <w:jc w:val="both"/>
        <w:rPr>
          <w:rFonts w:cs="Arial"/>
          <w:bCs/>
          <w:kern w:val="28"/>
          <w:sz w:val="22"/>
          <w:szCs w:val="22"/>
        </w:rPr>
      </w:pPr>
    </w:p>
    <w:p w:rsidR="00711C2F" w:rsidRPr="00711C2F" w:rsidRDefault="00711C2F" w:rsidP="00711C2F">
      <w:pPr>
        <w:pStyle w:val="Paragraphedeliste"/>
        <w:numPr>
          <w:ilvl w:val="0"/>
          <w:numId w:val="9"/>
        </w:numPr>
        <w:jc w:val="both"/>
        <w:rPr>
          <w:rFonts w:cs="Arial"/>
          <w:bCs/>
          <w:kern w:val="28"/>
          <w:sz w:val="22"/>
          <w:szCs w:val="22"/>
        </w:rPr>
      </w:pPr>
      <w:r w:rsidRPr="00711C2F">
        <w:rPr>
          <w:rFonts w:cs="Arial"/>
          <w:bCs/>
          <w:kern w:val="28"/>
          <w:sz w:val="22"/>
          <w:szCs w:val="22"/>
        </w:rPr>
        <w:t>Promouvoir la diffusion, dans les lieux non équipés du territoire départemental, de spectacles autonomes de petite forme soutenus par le Conseil Départemental du Pas-de-Calais (aide à la production ou agrément) en favorisant la mise en place de saisons artistiques. Le Conseil départemental sera particulièrement attentif au projet global (spectacles diffusés couplés à des médiations et actions culturelles).</w:t>
      </w:r>
    </w:p>
    <w:p w:rsidR="00711C2F" w:rsidRPr="00711C2F" w:rsidRDefault="00711C2F" w:rsidP="00711C2F">
      <w:pPr>
        <w:jc w:val="both"/>
        <w:rPr>
          <w:rFonts w:cs="Arial"/>
          <w:bCs/>
          <w:kern w:val="28"/>
          <w:sz w:val="22"/>
          <w:szCs w:val="22"/>
        </w:rPr>
      </w:pPr>
    </w:p>
    <w:p w:rsidR="00711C2F" w:rsidRPr="00711C2F" w:rsidRDefault="00711C2F" w:rsidP="00711C2F">
      <w:pPr>
        <w:pStyle w:val="Paragraphedeliste"/>
        <w:numPr>
          <w:ilvl w:val="0"/>
          <w:numId w:val="9"/>
        </w:numPr>
        <w:jc w:val="both"/>
        <w:rPr>
          <w:rFonts w:cs="Arial"/>
          <w:bCs/>
          <w:kern w:val="28"/>
          <w:sz w:val="22"/>
          <w:szCs w:val="22"/>
        </w:rPr>
      </w:pPr>
      <w:r w:rsidRPr="00711C2F">
        <w:rPr>
          <w:rFonts w:cs="Arial"/>
          <w:bCs/>
          <w:kern w:val="28"/>
          <w:sz w:val="22"/>
          <w:szCs w:val="22"/>
        </w:rPr>
        <w:t>Valoriser les créations ayant lieu dans le Pas-de-Calais et soutenues directement ou indirectement par le Conseil Départemental.</w:t>
      </w:r>
    </w:p>
    <w:p w:rsidR="00711C2F" w:rsidRPr="00711C2F" w:rsidRDefault="00711C2F" w:rsidP="00711C2F">
      <w:pPr>
        <w:pStyle w:val="Titre1"/>
        <w:jc w:val="both"/>
        <w:rPr>
          <w:rFonts w:asciiTheme="minorHAnsi" w:hAnsiTheme="minorHAnsi"/>
          <w:sz w:val="22"/>
          <w:szCs w:val="22"/>
        </w:rPr>
      </w:pPr>
      <w:r w:rsidRPr="00711C2F">
        <w:rPr>
          <w:rFonts w:asciiTheme="minorHAnsi" w:hAnsiTheme="minorHAnsi"/>
          <w:sz w:val="22"/>
          <w:szCs w:val="22"/>
          <w:u w:val="single"/>
        </w:rPr>
        <w:t>Taux unique d’agrément</w:t>
      </w:r>
      <w:r w:rsidRPr="00941D00">
        <w:rPr>
          <w:rFonts w:asciiTheme="minorHAnsi" w:hAnsiTheme="minorHAnsi"/>
          <w:sz w:val="22"/>
          <w:szCs w:val="22"/>
        </w:rPr>
        <w:t> : 30 %</w:t>
      </w:r>
    </w:p>
    <w:p w:rsidR="00E5690B" w:rsidRPr="00711C2F" w:rsidRDefault="00711C2F" w:rsidP="007928EC">
      <w:pPr>
        <w:pStyle w:val="Titre1"/>
        <w:jc w:val="both"/>
        <w:rPr>
          <w:rFonts w:asciiTheme="minorHAnsi" w:hAnsiTheme="minorHAnsi"/>
          <w:b w:val="0"/>
          <w:sz w:val="22"/>
          <w:szCs w:val="22"/>
        </w:rPr>
      </w:pPr>
      <w:r w:rsidRPr="00711C2F">
        <w:rPr>
          <w:rFonts w:asciiTheme="minorHAnsi" w:hAnsiTheme="minorHAnsi"/>
          <w:b w:val="0"/>
          <w:sz w:val="22"/>
          <w:szCs w:val="22"/>
          <w:u w:val="single"/>
        </w:rPr>
        <w:t>Les</w:t>
      </w:r>
      <w:r w:rsidR="000508FC" w:rsidRPr="00711C2F">
        <w:rPr>
          <w:rFonts w:asciiTheme="minorHAnsi" w:hAnsiTheme="minorHAnsi"/>
          <w:b w:val="0"/>
          <w:sz w:val="22"/>
          <w:szCs w:val="22"/>
          <w:u w:val="single"/>
        </w:rPr>
        <w:t xml:space="preserve"> agréments ont une durée limitée dans le temps</w:t>
      </w:r>
      <w:r w:rsidR="000508FC" w:rsidRPr="00711C2F">
        <w:rPr>
          <w:rFonts w:asciiTheme="minorHAnsi" w:hAnsiTheme="minorHAnsi"/>
          <w:b w:val="0"/>
          <w:sz w:val="22"/>
          <w:szCs w:val="22"/>
        </w:rPr>
        <w:t> : 1 an</w:t>
      </w:r>
      <w:r w:rsidR="00C472E1" w:rsidRPr="00711C2F">
        <w:rPr>
          <w:rFonts w:asciiTheme="minorHAnsi" w:hAnsiTheme="minorHAnsi"/>
          <w:b w:val="0"/>
          <w:sz w:val="22"/>
          <w:szCs w:val="22"/>
        </w:rPr>
        <w:t xml:space="preserve"> à la date de votre  </w:t>
      </w:r>
      <w:r w:rsidR="000508FC" w:rsidRPr="00711C2F">
        <w:rPr>
          <w:rFonts w:asciiTheme="minorHAnsi" w:hAnsiTheme="minorHAnsi"/>
          <w:b w:val="0"/>
          <w:sz w:val="22"/>
          <w:szCs w:val="22"/>
        </w:rPr>
        <w:t>passage en commission permanente. Cet agrément peut être renouvelé une année</w:t>
      </w:r>
      <w:r w:rsidR="00832850" w:rsidRPr="00711C2F">
        <w:rPr>
          <w:rFonts w:asciiTheme="minorHAnsi" w:hAnsiTheme="minorHAnsi"/>
          <w:b w:val="0"/>
          <w:sz w:val="22"/>
          <w:szCs w:val="22"/>
        </w:rPr>
        <w:t xml:space="preserve"> supplémentaire sur justificatifs : </w:t>
      </w:r>
      <w:r w:rsidR="000508FC" w:rsidRPr="00711C2F">
        <w:rPr>
          <w:rFonts w:asciiTheme="minorHAnsi" w:hAnsiTheme="minorHAnsi"/>
          <w:b w:val="0"/>
          <w:sz w:val="22"/>
          <w:szCs w:val="22"/>
        </w:rPr>
        <w:t>5 représ</w:t>
      </w:r>
      <w:r w:rsidR="00832850" w:rsidRPr="00711C2F">
        <w:rPr>
          <w:rFonts w:asciiTheme="minorHAnsi" w:hAnsiTheme="minorHAnsi"/>
          <w:b w:val="0"/>
          <w:sz w:val="22"/>
          <w:szCs w:val="22"/>
        </w:rPr>
        <w:t>entations pour l’année qui suit</w:t>
      </w:r>
      <w:r w:rsidR="000508FC" w:rsidRPr="00711C2F">
        <w:rPr>
          <w:rFonts w:asciiTheme="minorHAnsi" w:hAnsiTheme="minorHAnsi"/>
          <w:b w:val="0"/>
          <w:sz w:val="22"/>
          <w:szCs w:val="22"/>
        </w:rPr>
        <w:t>. La demande de renouvellement</w:t>
      </w:r>
      <w:r>
        <w:rPr>
          <w:rFonts w:asciiTheme="minorHAnsi" w:hAnsiTheme="minorHAnsi"/>
          <w:b w:val="0"/>
          <w:sz w:val="22"/>
          <w:szCs w:val="22"/>
        </w:rPr>
        <w:t>,</w:t>
      </w:r>
      <w:r w:rsidR="000508FC" w:rsidRPr="00711C2F">
        <w:rPr>
          <w:rFonts w:asciiTheme="minorHAnsi" w:hAnsiTheme="minorHAnsi"/>
          <w:b w:val="0"/>
          <w:sz w:val="22"/>
          <w:szCs w:val="22"/>
        </w:rPr>
        <w:t xml:space="preserve"> </w:t>
      </w:r>
      <w:r>
        <w:rPr>
          <w:rFonts w:asciiTheme="minorHAnsi" w:hAnsiTheme="minorHAnsi"/>
          <w:b w:val="0"/>
          <w:sz w:val="22"/>
          <w:szCs w:val="22"/>
        </w:rPr>
        <w:t xml:space="preserve">accompagnée des justificatifs, </w:t>
      </w:r>
      <w:r w:rsidR="000508FC" w:rsidRPr="00711C2F">
        <w:rPr>
          <w:rFonts w:asciiTheme="minorHAnsi" w:hAnsiTheme="minorHAnsi"/>
          <w:b w:val="0"/>
          <w:sz w:val="22"/>
          <w:szCs w:val="22"/>
        </w:rPr>
        <w:t>doit nous parvenir (par mail ou courrier) un mois avant l’échéance.</w:t>
      </w:r>
    </w:p>
    <w:p w:rsidR="00463EFC" w:rsidRPr="00711C2F" w:rsidRDefault="00BA78E0" w:rsidP="007928EC">
      <w:pPr>
        <w:pStyle w:val="Titre1"/>
        <w:jc w:val="both"/>
        <w:rPr>
          <w:rFonts w:asciiTheme="minorHAnsi" w:hAnsiTheme="minorHAnsi"/>
          <w:b w:val="0"/>
          <w:sz w:val="22"/>
          <w:szCs w:val="22"/>
        </w:rPr>
      </w:pPr>
      <w:r w:rsidRPr="00711C2F">
        <w:rPr>
          <w:rFonts w:asciiTheme="minorHAnsi" w:hAnsiTheme="minorHAnsi"/>
          <w:b w:val="0"/>
          <w:sz w:val="22"/>
          <w:szCs w:val="22"/>
          <w:u w:val="single"/>
        </w:rPr>
        <w:t>A titre informatif</w:t>
      </w:r>
      <w:r w:rsidRPr="00711C2F">
        <w:rPr>
          <w:rFonts w:asciiTheme="minorHAnsi" w:hAnsiTheme="minorHAnsi"/>
          <w:b w:val="0"/>
          <w:sz w:val="22"/>
          <w:szCs w:val="22"/>
        </w:rPr>
        <w:t xml:space="preserve"> : les demandes de « Diffusion de Proximité » de la part des diffuseurs doivent parvenir au Conseil départemental au moins </w:t>
      </w:r>
      <w:r w:rsidR="00E5690B" w:rsidRPr="00711C2F">
        <w:rPr>
          <w:rFonts w:asciiTheme="minorHAnsi" w:hAnsiTheme="minorHAnsi"/>
          <w:b w:val="0"/>
          <w:sz w:val="22"/>
          <w:szCs w:val="22"/>
        </w:rPr>
        <w:t xml:space="preserve">5 mois avant la ou les représentations. </w:t>
      </w:r>
    </w:p>
    <w:p w:rsidR="00132899" w:rsidRPr="00711C2F" w:rsidRDefault="00132899" w:rsidP="00132899">
      <w:pPr>
        <w:rPr>
          <w:rFonts w:cs="Arial"/>
          <w:bCs/>
          <w:kern w:val="28"/>
          <w:sz w:val="22"/>
          <w:szCs w:val="22"/>
        </w:rPr>
      </w:pPr>
      <w:r w:rsidRPr="00711C2F">
        <w:rPr>
          <w:rFonts w:cs="Arial"/>
          <w:bCs/>
          <w:kern w:val="28"/>
          <w:sz w:val="22"/>
          <w:szCs w:val="22"/>
        </w:rPr>
        <w:t xml:space="preserve">Par ailleurs, en amont de la diffusion du spectacle, les diffuseurs </w:t>
      </w:r>
      <w:r w:rsidR="00941D00" w:rsidRPr="00711C2F">
        <w:rPr>
          <w:rFonts w:cs="Arial"/>
          <w:bCs/>
          <w:kern w:val="28"/>
          <w:sz w:val="22"/>
          <w:szCs w:val="22"/>
        </w:rPr>
        <w:t xml:space="preserve">doivent </w:t>
      </w:r>
      <w:r w:rsidRPr="00711C2F">
        <w:rPr>
          <w:rFonts w:cs="Arial"/>
          <w:bCs/>
          <w:kern w:val="28"/>
          <w:sz w:val="22"/>
          <w:szCs w:val="22"/>
        </w:rPr>
        <w:t>rencontrer le ou la chargé(e) de mission culture du territoire concerné.</w:t>
      </w:r>
    </w:p>
    <w:p w:rsidR="00E5690B" w:rsidRPr="00711C2F" w:rsidRDefault="003B7E5B" w:rsidP="00711C2F">
      <w:pPr>
        <w:pStyle w:val="Titre1"/>
        <w:spacing w:after="0"/>
        <w:jc w:val="both"/>
        <w:rPr>
          <w:rFonts w:asciiTheme="minorHAnsi" w:hAnsiTheme="minorHAnsi"/>
          <w:b w:val="0"/>
          <w:sz w:val="22"/>
          <w:szCs w:val="22"/>
        </w:rPr>
      </w:pPr>
      <w:r w:rsidRPr="00711C2F">
        <w:rPr>
          <w:rFonts w:asciiTheme="minorHAnsi" w:hAnsiTheme="minorHAnsi"/>
          <w:b w:val="0"/>
          <w:sz w:val="22"/>
          <w:szCs w:val="22"/>
        </w:rPr>
        <w:t>Le Conseil d</w:t>
      </w:r>
      <w:r w:rsidR="00E5690B" w:rsidRPr="00711C2F">
        <w:rPr>
          <w:rFonts w:asciiTheme="minorHAnsi" w:hAnsiTheme="minorHAnsi"/>
          <w:b w:val="0"/>
          <w:sz w:val="22"/>
          <w:szCs w:val="22"/>
        </w:rPr>
        <w:t xml:space="preserve">épartemental sera attentif </w:t>
      </w:r>
      <w:r w:rsidR="00832850" w:rsidRPr="00711C2F">
        <w:rPr>
          <w:rFonts w:asciiTheme="minorHAnsi" w:hAnsiTheme="minorHAnsi"/>
          <w:b w:val="0"/>
          <w:sz w:val="22"/>
          <w:szCs w:val="22"/>
        </w:rPr>
        <w:t xml:space="preserve">dans l’attribution de la Diffusion de Proximité </w:t>
      </w:r>
      <w:r w:rsidR="00E5690B" w:rsidRPr="00711C2F">
        <w:rPr>
          <w:rFonts w:asciiTheme="minorHAnsi" w:hAnsiTheme="minorHAnsi"/>
          <w:b w:val="0"/>
          <w:sz w:val="22"/>
          <w:szCs w:val="22"/>
        </w:rPr>
        <w:t xml:space="preserve">au projet culturel c'est-à-dire au </w:t>
      </w:r>
      <w:r w:rsidR="0079690B" w:rsidRPr="00711C2F">
        <w:rPr>
          <w:rFonts w:asciiTheme="minorHAnsi" w:hAnsiTheme="minorHAnsi"/>
          <w:b w:val="0"/>
          <w:sz w:val="22"/>
          <w:szCs w:val="22"/>
        </w:rPr>
        <w:t>temps de diffusion associé à des</w:t>
      </w:r>
      <w:r w:rsidR="00832850" w:rsidRPr="00711C2F">
        <w:rPr>
          <w:rFonts w:asciiTheme="minorHAnsi" w:hAnsiTheme="minorHAnsi"/>
          <w:b w:val="0"/>
          <w:sz w:val="22"/>
          <w:szCs w:val="22"/>
        </w:rPr>
        <w:t xml:space="preserve"> temps de</w:t>
      </w:r>
      <w:r w:rsidR="0079690B" w:rsidRPr="00711C2F">
        <w:rPr>
          <w:rFonts w:asciiTheme="minorHAnsi" w:hAnsiTheme="minorHAnsi"/>
          <w:b w:val="0"/>
          <w:sz w:val="22"/>
          <w:szCs w:val="22"/>
        </w:rPr>
        <w:t xml:space="preserve"> médiation</w:t>
      </w:r>
      <w:r w:rsidR="00463EFC" w:rsidRPr="00711C2F">
        <w:rPr>
          <w:rFonts w:asciiTheme="minorHAnsi" w:hAnsiTheme="minorHAnsi"/>
          <w:b w:val="0"/>
          <w:sz w:val="22"/>
          <w:szCs w:val="22"/>
        </w:rPr>
        <w:t xml:space="preserve">, </w:t>
      </w:r>
      <w:r w:rsidR="00832850" w:rsidRPr="00711C2F">
        <w:rPr>
          <w:rFonts w:asciiTheme="minorHAnsi" w:hAnsiTheme="minorHAnsi"/>
          <w:b w:val="0"/>
          <w:sz w:val="22"/>
          <w:szCs w:val="22"/>
        </w:rPr>
        <w:t>de pratique artistique</w:t>
      </w:r>
      <w:r w:rsidR="00463EFC" w:rsidRPr="00711C2F">
        <w:rPr>
          <w:rFonts w:asciiTheme="minorHAnsi" w:hAnsiTheme="minorHAnsi"/>
          <w:b w:val="0"/>
          <w:sz w:val="22"/>
          <w:szCs w:val="22"/>
        </w:rPr>
        <w:t xml:space="preserve">, </w:t>
      </w:r>
      <w:r w:rsidR="00832850" w:rsidRPr="00711C2F">
        <w:rPr>
          <w:rFonts w:asciiTheme="minorHAnsi" w:hAnsiTheme="minorHAnsi"/>
          <w:b w:val="0"/>
          <w:sz w:val="22"/>
          <w:szCs w:val="22"/>
        </w:rPr>
        <w:t xml:space="preserve">de </w:t>
      </w:r>
      <w:r w:rsidR="00463EFC" w:rsidRPr="00711C2F">
        <w:rPr>
          <w:rFonts w:asciiTheme="minorHAnsi" w:hAnsiTheme="minorHAnsi"/>
          <w:b w:val="0"/>
          <w:sz w:val="22"/>
          <w:szCs w:val="22"/>
        </w:rPr>
        <w:t>p</w:t>
      </w:r>
      <w:r w:rsidR="00832850" w:rsidRPr="00711C2F">
        <w:rPr>
          <w:rFonts w:asciiTheme="minorHAnsi" w:hAnsiTheme="minorHAnsi"/>
          <w:b w:val="0"/>
          <w:sz w:val="22"/>
          <w:szCs w:val="22"/>
        </w:rPr>
        <w:t>résences</w:t>
      </w:r>
      <w:r w:rsidR="00463EFC" w:rsidRPr="00711C2F">
        <w:rPr>
          <w:rFonts w:asciiTheme="minorHAnsi" w:hAnsiTheme="minorHAnsi"/>
          <w:b w:val="0"/>
          <w:sz w:val="22"/>
          <w:szCs w:val="22"/>
        </w:rPr>
        <w:t xml:space="preserve"> artistiques</w:t>
      </w:r>
      <w:r w:rsidR="00832850" w:rsidRPr="00711C2F">
        <w:rPr>
          <w:rFonts w:asciiTheme="minorHAnsi" w:hAnsiTheme="minorHAnsi"/>
          <w:b w:val="0"/>
          <w:sz w:val="22"/>
          <w:szCs w:val="22"/>
        </w:rPr>
        <w:t>, la mise en place d’ateliers</w:t>
      </w:r>
      <w:r w:rsidR="00463EFC" w:rsidRPr="00711C2F">
        <w:rPr>
          <w:rFonts w:asciiTheme="minorHAnsi" w:hAnsiTheme="minorHAnsi"/>
          <w:b w:val="0"/>
          <w:sz w:val="22"/>
          <w:szCs w:val="22"/>
        </w:rPr>
        <w:t>.</w:t>
      </w:r>
      <w:r w:rsidR="00832850" w:rsidRPr="00711C2F">
        <w:rPr>
          <w:rFonts w:asciiTheme="minorHAnsi" w:hAnsiTheme="minorHAnsi"/>
          <w:b w:val="0"/>
          <w:sz w:val="22"/>
          <w:szCs w:val="22"/>
        </w:rPr>
        <w:t xml:space="preserve"> Ces coûts sont pris en compte</w:t>
      </w:r>
      <w:r w:rsidR="00463EFC" w:rsidRPr="00711C2F">
        <w:rPr>
          <w:rFonts w:asciiTheme="minorHAnsi" w:hAnsiTheme="minorHAnsi"/>
          <w:b w:val="0"/>
          <w:sz w:val="22"/>
          <w:szCs w:val="22"/>
        </w:rPr>
        <w:t xml:space="preserve"> dans les 30 % du dispositif de</w:t>
      </w:r>
      <w:r w:rsidR="00941D00" w:rsidRPr="00711C2F">
        <w:rPr>
          <w:rFonts w:asciiTheme="minorHAnsi" w:hAnsiTheme="minorHAnsi"/>
          <w:b w:val="0"/>
          <w:sz w:val="22"/>
          <w:szCs w:val="22"/>
        </w:rPr>
        <w:t> « </w:t>
      </w:r>
      <w:r w:rsidR="00463EFC" w:rsidRPr="00711C2F">
        <w:rPr>
          <w:rFonts w:asciiTheme="minorHAnsi" w:hAnsiTheme="minorHAnsi"/>
          <w:b w:val="0"/>
          <w:sz w:val="22"/>
          <w:szCs w:val="22"/>
        </w:rPr>
        <w:t>Diffusion de Proximité</w:t>
      </w:r>
      <w:r w:rsidR="00941D00" w:rsidRPr="00711C2F">
        <w:rPr>
          <w:rFonts w:asciiTheme="minorHAnsi" w:hAnsiTheme="minorHAnsi"/>
          <w:b w:val="0"/>
          <w:sz w:val="22"/>
          <w:szCs w:val="22"/>
        </w:rPr>
        <w:t> »</w:t>
      </w:r>
      <w:r w:rsidR="00463EFC" w:rsidRPr="00711C2F">
        <w:rPr>
          <w:rFonts w:asciiTheme="minorHAnsi" w:hAnsiTheme="minorHAnsi"/>
          <w:b w:val="0"/>
          <w:sz w:val="22"/>
          <w:szCs w:val="22"/>
        </w:rPr>
        <w:t>.</w:t>
      </w:r>
    </w:p>
    <w:p w:rsidR="00132899" w:rsidRDefault="00132899" w:rsidP="00132899"/>
    <w:p w:rsidR="00941D00" w:rsidRDefault="00941D00" w:rsidP="00132899"/>
    <w:p w:rsidR="00941D00" w:rsidRDefault="00941D00">
      <w:r>
        <w:br w:type="page"/>
      </w:r>
    </w:p>
    <w:p w:rsidR="00EC11CA" w:rsidRPr="00941D00" w:rsidRDefault="00EC11CA" w:rsidP="00C06AB6">
      <w:pPr>
        <w:pStyle w:val="Titre1"/>
        <w:pBdr>
          <w:bottom w:val="single" w:sz="4" w:space="1" w:color="auto"/>
        </w:pBdr>
        <w:rPr>
          <w:rFonts w:asciiTheme="minorHAnsi" w:hAnsiTheme="minorHAnsi"/>
        </w:rPr>
      </w:pPr>
      <w:r w:rsidRPr="00941D00">
        <w:rPr>
          <w:rFonts w:asciiTheme="minorHAnsi" w:hAnsiTheme="minorHAnsi"/>
        </w:rPr>
        <w:lastRenderedPageBreak/>
        <w:t>Spectacle/Concert</w:t>
      </w:r>
      <w:r w:rsidR="00AF0509" w:rsidRPr="00941D00">
        <w:rPr>
          <w:rFonts w:asciiTheme="minorHAnsi" w:hAnsiTheme="minorHAnsi"/>
        </w:rPr>
        <w:t> :</w:t>
      </w:r>
    </w:p>
    <w:p w:rsidR="00C0714A" w:rsidRDefault="00AF0509">
      <w:pPr>
        <w:spacing w:line="360" w:lineRule="auto"/>
        <w:jc w:val="right"/>
        <w:rPr>
          <w:b/>
          <w:sz w:val="20"/>
          <w:szCs w:val="20"/>
        </w:rPr>
      </w:pPr>
      <w:r w:rsidRPr="00941D00">
        <w:rPr>
          <w:b/>
          <w:sz w:val="20"/>
          <w:szCs w:val="20"/>
        </w:rPr>
        <w:t>L’ensemble de ces champs doit-être rempli</w:t>
      </w:r>
    </w:p>
    <w:p w:rsidR="00EC11CA" w:rsidRPr="00941D00" w:rsidRDefault="00EC11CA">
      <w:pPr>
        <w:spacing w:line="360" w:lineRule="auto"/>
      </w:pPr>
      <w:r w:rsidRPr="00941D00">
        <w:t xml:space="preserve">Nom du spectacle/concert : </w:t>
      </w:r>
    </w:p>
    <w:p w:rsidR="00C0714A" w:rsidRDefault="003441A7">
      <w:pPr>
        <w:keepNext/>
        <w:tabs>
          <w:tab w:val="left" w:pos="993"/>
        </w:tabs>
        <w:spacing w:line="360" w:lineRule="auto"/>
      </w:pPr>
      <w:r>
        <w:t>Forme</w:t>
      </w:r>
      <w:r w:rsidR="00EC11CA" w:rsidRPr="00941D00">
        <w:t xml:space="preserve">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372"/>
      </w:tblGrid>
      <w:tr w:rsidR="003441A7" w:rsidTr="003441A7">
        <w:tc>
          <w:tcPr>
            <w:tcW w:w="4804" w:type="dxa"/>
          </w:tcPr>
          <w:p w:rsidR="003441A7" w:rsidRDefault="003441A7" w:rsidP="003441A7">
            <w:pPr>
              <w:pStyle w:val="Paragraphedeliste"/>
              <w:keepNext/>
              <w:numPr>
                <w:ilvl w:val="0"/>
                <w:numId w:val="5"/>
              </w:numPr>
              <w:spacing w:line="360" w:lineRule="auto"/>
            </w:pPr>
            <w:r>
              <w:t>t</w:t>
            </w:r>
            <w:r w:rsidRPr="008E5E05">
              <w:t>héâtre</w:t>
            </w:r>
          </w:p>
          <w:p w:rsidR="003441A7" w:rsidRDefault="003441A7" w:rsidP="003441A7">
            <w:pPr>
              <w:pStyle w:val="Paragraphedeliste"/>
              <w:keepNext/>
              <w:numPr>
                <w:ilvl w:val="0"/>
                <w:numId w:val="5"/>
              </w:numPr>
              <w:spacing w:line="360" w:lineRule="auto"/>
            </w:pPr>
            <w:r w:rsidRPr="008E5E05">
              <w:t xml:space="preserve">marionnettes /objets, </w:t>
            </w:r>
          </w:p>
          <w:p w:rsidR="003441A7" w:rsidRDefault="003441A7" w:rsidP="003441A7">
            <w:pPr>
              <w:pStyle w:val="Paragraphedeliste"/>
              <w:keepNext/>
              <w:numPr>
                <w:ilvl w:val="0"/>
                <w:numId w:val="5"/>
              </w:numPr>
              <w:spacing w:line="360" w:lineRule="auto"/>
            </w:pPr>
            <w:r w:rsidRPr="008E5E05">
              <w:t xml:space="preserve">spectacle de rue, </w:t>
            </w:r>
          </w:p>
          <w:p w:rsidR="003441A7" w:rsidRDefault="003441A7" w:rsidP="003441A7">
            <w:pPr>
              <w:pStyle w:val="Paragraphedeliste"/>
              <w:keepNext/>
              <w:numPr>
                <w:ilvl w:val="0"/>
                <w:numId w:val="5"/>
              </w:numPr>
              <w:spacing w:line="360" w:lineRule="auto"/>
            </w:pPr>
            <w:r>
              <w:t>cirque</w:t>
            </w:r>
          </w:p>
          <w:p w:rsidR="00C0714A" w:rsidRDefault="003441A7">
            <w:pPr>
              <w:pStyle w:val="Paragraphedeliste"/>
              <w:keepNext/>
              <w:numPr>
                <w:ilvl w:val="0"/>
                <w:numId w:val="5"/>
              </w:numPr>
              <w:spacing w:line="360" w:lineRule="auto"/>
            </w:pPr>
            <w:r>
              <w:t>lecture / conte</w:t>
            </w:r>
          </w:p>
          <w:p w:rsidR="00C41C50" w:rsidRDefault="00C41C50" w:rsidP="00C41C50">
            <w:pPr>
              <w:pStyle w:val="Paragraphedeliste"/>
              <w:keepNext/>
              <w:numPr>
                <w:ilvl w:val="0"/>
                <w:numId w:val="5"/>
              </w:numPr>
              <w:spacing w:line="360" w:lineRule="auto"/>
            </w:pPr>
            <w:r w:rsidRPr="008E5E05">
              <w:t>spectacle musi</w:t>
            </w:r>
            <w:r>
              <w:t>cal</w:t>
            </w:r>
          </w:p>
          <w:p w:rsidR="00C41C50" w:rsidRDefault="00C41C50" w:rsidP="00C41C50">
            <w:pPr>
              <w:pStyle w:val="Paragraphedeliste"/>
              <w:keepNext/>
              <w:spacing w:line="360" w:lineRule="auto"/>
              <w:ind w:left="785"/>
            </w:pPr>
          </w:p>
        </w:tc>
        <w:tc>
          <w:tcPr>
            <w:tcW w:w="4804" w:type="dxa"/>
          </w:tcPr>
          <w:p w:rsidR="003441A7" w:rsidRDefault="003441A7" w:rsidP="003441A7">
            <w:pPr>
              <w:pStyle w:val="Paragraphedeliste"/>
              <w:keepNext/>
              <w:numPr>
                <w:ilvl w:val="0"/>
                <w:numId w:val="5"/>
              </w:numPr>
              <w:spacing w:line="360" w:lineRule="auto"/>
            </w:pPr>
            <w:r w:rsidRPr="008E5E05">
              <w:t>musiques actuelles / Jazz</w:t>
            </w:r>
          </w:p>
          <w:p w:rsidR="003441A7" w:rsidRDefault="003441A7" w:rsidP="003441A7">
            <w:pPr>
              <w:pStyle w:val="Paragraphedeliste"/>
              <w:keepNext/>
              <w:numPr>
                <w:ilvl w:val="0"/>
                <w:numId w:val="5"/>
              </w:numPr>
              <w:spacing w:line="360" w:lineRule="auto"/>
            </w:pPr>
            <w:r w:rsidRPr="008E5E05">
              <w:t>musique classique / lyrique</w:t>
            </w:r>
          </w:p>
          <w:p w:rsidR="003441A7" w:rsidRDefault="003441A7" w:rsidP="003441A7">
            <w:pPr>
              <w:pStyle w:val="Paragraphedeliste"/>
              <w:keepNext/>
              <w:numPr>
                <w:ilvl w:val="0"/>
                <w:numId w:val="5"/>
              </w:numPr>
              <w:spacing w:line="360" w:lineRule="auto"/>
            </w:pPr>
            <w:r w:rsidRPr="008E5E05">
              <w:t>musique du monde / traditionnelle</w:t>
            </w:r>
          </w:p>
          <w:p w:rsidR="003441A7" w:rsidRDefault="003441A7" w:rsidP="003441A7">
            <w:pPr>
              <w:pStyle w:val="Paragraphedeliste"/>
              <w:keepNext/>
              <w:numPr>
                <w:ilvl w:val="0"/>
                <w:numId w:val="5"/>
              </w:numPr>
              <w:spacing w:line="360" w:lineRule="auto"/>
            </w:pPr>
            <w:r w:rsidRPr="008E5E05">
              <w:t>ciné-</w:t>
            </w:r>
            <w:r>
              <w:t>concert</w:t>
            </w:r>
          </w:p>
          <w:p w:rsidR="00C41C50" w:rsidRDefault="003441A7" w:rsidP="00C41C50">
            <w:pPr>
              <w:pStyle w:val="Paragraphedeliste"/>
              <w:keepNext/>
              <w:numPr>
                <w:ilvl w:val="0"/>
                <w:numId w:val="5"/>
              </w:numPr>
              <w:spacing w:line="360" w:lineRule="auto"/>
            </w:pPr>
            <w:r w:rsidRPr="008E5E05">
              <w:t>danse</w:t>
            </w:r>
          </w:p>
          <w:p w:rsidR="00C41C50" w:rsidRDefault="00C41C50" w:rsidP="00C41C50">
            <w:pPr>
              <w:pStyle w:val="Paragraphedeliste"/>
              <w:keepNext/>
              <w:numPr>
                <w:ilvl w:val="0"/>
                <w:numId w:val="5"/>
              </w:numPr>
              <w:spacing w:line="360" w:lineRule="auto"/>
            </w:pPr>
            <w:r w:rsidRPr="008E5E05">
              <w:t>Autre (préciser)</w:t>
            </w:r>
          </w:p>
          <w:p w:rsidR="00C41C50" w:rsidRDefault="00C41C50" w:rsidP="00C41C50">
            <w:pPr>
              <w:pStyle w:val="Paragraphedeliste"/>
              <w:keepNext/>
              <w:spacing w:line="360" w:lineRule="auto"/>
              <w:ind w:left="785"/>
            </w:pPr>
          </w:p>
        </w:tc>
      </w:tr>
    </w:tbl>
    <w:p w:rsidR="00377AAD" w:rsidRPr="00941D00" w:rsidRDefault="00377AAD" w:rsidP="00377AAD">
      <w:pP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r w:rsidRPr="00941D00">
        <w:rPr>
          <w:b/>
          <w:u w:val="single"/>
        </w:rPr>
        <w:t>Présentation</w:t>
      </w:r>
      <w:r w:rsidR="00C41C50">
        <w:rPr>
          <w:b/>
          <w:u w:val="single"/>
        </w:rPr>
        <w:t> </w:t>
      </w:r>
      <w:r w:rsidR="00C41C50">
        <w:t>:</w:t>
      </w: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Pr="00941D00" w:rsidRDefault="00377AAD" w:rsidP="00377AAD">
      <w:pPr>
        <w:pBdr>
          <w:top w:val="single" w:sz="4" w:space="1" w:color="auto"/>
          <w:left w:val="single" w:sz="4" w:space="1" w:color="auto"/>
          <w:bottom w:val="single" w:sz="4" w:space="1" w:color="auto"/>
          <w:right w:val="single" w:sz="4" w:space="1" w:color="auto"/>
        </w:pBdr>
        <w:spacing w:line="360" w:lineRule="auto"/>
      </w:pPr>
    </w:p>
    <w:p w:rsidR="00377AAD" w:rsidRDefault="00377AAD" w:rsidP="00377AAD">
      <w:pPr>
        <w:pBdr>
          <w:top w:val="single" w:sz="4" w:space="1" w:color="auto"/>
          <w:left w:val="single" w:sz="4" w:space="1" w:color="auto"/>
          <w:bottom w:val="single" w:sz="4" w:space="1" w:color="auto"/>
          <w:right w:val="single" w:sz="4" w:space="1" w:color="auto"/>
        </w:pBdr>
        <w:spacing w:line="360" w:lineRule="auto"/>
      </w:pPr>
      <w:r w:rsidRPr="00941D00">
        <w:rPr>
          <w:u w:val="single"/>
        </w:rPr>
        <w:t>Thèmes et sujets abordés</w:t>
      </w:r>
      <w:r w:rsidRPr="00941D00">
        <w:t> :</w:t>
      </w:r>
      <w:r>
        <w:t xml:space="preserve"> (mot clé)</w:t>
      </w: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Default="00AA4304" w:rsidP="00377AAD">
      <w:pPr>
        <w:pBdr>
          <w:top w:val="single" w:sz="4" w:space="1" w:color="auto"/>
          <w:left w:val="single" w:sz="4" w:space="1" w:color="auto"/>
          <w:bottom w:val="single" w:sz="4" w:space="1" w:color="auto"/>
          <w:right w:val="single" w:sz="4" w:space="1" w:color="auto"/>
        </w:pBdr>
        <w:spacing w:line="360" w:lineRule="auto"/>
      </w:pPr>
    </w:p>
    <w:p w:rsidR="00AA4304" w:rsidRPr="00941D00" w:rsidRDefault="00AA4304" w:rsidP="00377AAD">
      <w:pPr>
        <w:pBdr>
          <w:top w:val="single" w:sz="4" w:space="1" w:color="auto"/>
          <w:left w:val="single" w:sz="4" w:space="1" w:color="auto"/>
          <w:bottom w:val="single" w:sz="4" w:space="1" w:color="auto"/>
          <w:right w:val="single" w:sz="4" w:space="1" w:color="auto"/>
        </w:pBdr>
        <w:spacing w:line="360" w:lineRule="auto"/>
      </w:pPr>
    </w:p>
    <w:p w:rsidR="008E5E05" w:rsidRPr="00941D00" w:rsidRDefault="008E5E05">
      <w:pPr>
        <w:spacing w:line="360" w:lineRule="auto"/>
      </w:pPr>
    </w:p>
    <w:p w:rsidR="00AA4304" w:rsidRDefault="00AA4304">
      <w:pPr>
        <w:rPr>
          <w:rFonts w:ascii="Arial" w:hAnsi="Arial" w:cs="Arial"/>
          <w:b/>
          <w:bCs/>
          <w:kern w:val="28"/>
          <w:sz w:val="28"/>
          <w:szCs w:val="28"/>
        </w:rPr>
      </w:pPr>
      <w:r>
        <w:br w:type="page"/>
      </w:r>
    </w:p>
    <w:p w:rsidR="00C0714A" w:rsidRDefault="00450D9C">
      <w:pPr>
        <w:pStyle w:val="Titre1"/>
      </w:pPr>
      <w:r w:rsidRPr="00450D9C">
        <w:lastRenderedPageBreak/>
        <w:t xml:space="preserve">Public </w:t>
      </w:r>
    </w:p>
    <w:p w:rsidR="00922FFE" w:rsidRPr="00711C2F" w:rsidRDefault="00450D9C" w:rsidP="00922FFE">
      <w:pPr>
        <w:rPr>
          <w:sz w:val="20"/>
          <w:szCs w:val="20"/>
        </w:rPr>
      </w:pPr>
      <w:r w:rsidRPr="00711C2F">
        <w:rPr>
          <w:sz w:val="20"/>
          <w:szCs w:val="20"/>
        </w:rPr>
        <w:t>La plupart des spectacles sont à destination de tous les publics. Néanmoins, afin d’organiser le classement des spectacles sur le site Internet de la « Diffusion de proximité », une information plus précise est nécessaire</w:t>
      </w:r>
      <w:r w:rsidR="003441A7" w:rsidRPr="00711C2F">
        <w:rPr>
          <w:sz w:val="20"/>
          <w:szCs w:val="20"/>
        </w:rPr>
        <w:t>.</w:t>
      </w:r>
    </w:p>
    <w:p w:rsidR="003441A7" w:rsidRPr="003441A7" w:rsidRDefault="003441A7" w:rsidP="00922FFE">
      <w:pPr>
        <w:rPr>
          <w:sz w:val="22"/>
          <w:szCs w:val="22"/>
        </w:rPr>
      </w:pPr>
    </w:p>
    <w:p w:rsidR="00AF0509" w:rsidRPr="003441A7" w:rsidRDefault="00450D9C" w:rsidP="00922FFE">
      <w:pPr>
        <w:rPr>
          <w:b/>
          <w:sz w:val="22"/>
          <w:szCs w:val="22"/>
        </w:rPr>
      </w:pPr>
      <w:r w:rsidRPr="00450D9C">
        <w:rPr>
          <w:b/>
          <w:sz w:val="22"/>
          <w:szCs w:val="22"/>
        </w:rPr>
        <w:t xml:space="preserve">Quelle(s) tranche(s) d’âge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158"/>
        <w:gridCol w:w="3152"/>
      </w:tblGrid>
      <w:tr w:rsidR="008E5E05" w:rsidTr="008E5E05">
        <w:tc>
          <w:tcPr>
            <w:tcW w:w="3202" w:type="dxa"/>
          </w:tcPr>
          <w:p w:rsidR="008E5E05" w:rsidRPr="00941D00" w:rsidRDefault="008E5E05" w:rsidP="008E5E05">
            <w:pPr>
              <w:rPr>
                <w:sz w:val="20"/>
                <w:szCs w:val="20"/>
              </w:rPr>
            </w:pPr>
            <w:r w:rsidRPr="00941D00">
              <w:rPr>
                <w:sz w:val="20"/>
                <w:szCs w:val="20"/>
              </w:rPr>
              <w:sym w:font="Symbol" w:char="F08D"/>
            </w:r>
            <w:r w:rsidRPr="00941D00">
              <w:rPr>
                <w:sz w:val="20"/>
                <w:szCs w:val="20"/>
              </w:rPr>
              <w:t xml:space="preserve">  6 mois – 18 mois</w:t>
            </w:r>
          </w:p>
          <w:p w:rsidR="008E5E05" w:rsidRPr="00941D00" w:rsidRDefault="008E5E05" w:rsidP="008E5E05">
            <w:pPr>
              <w:rPr>
                <w:sz w:val="20"/>
                <w:szCs w:val="20"/>
              </w:rPr>
            </w:pPr>
            <w:r w:rsidRPr="00941D00">
              <w:rPr>
                <w:sz w:val="20"/>
                <w:szCs w:val="20"/>
              </w:rPr>
              <w:sym w:font="Symbol" w:char="F08D"/>
            </w:r>
            <w:r w:rsidRPr="00941D00">
              <w:rPr>
                <w:sz w:val="20"/>
                <w:szCs w:val="20"/>
              </w:rPr>
              <w:t xml:space="preserve"> 18 mois – 3 ans</w:t>
            </w:r>
          </w:p>
          <w:p w:rsidR="008E5E05" w:rsidRDefault="008E5E05" w:rsidP="00922FFE">
            <w:pPr>
              <w:rPr>
                <w:sz w:val="20"/>
                <w:szCs w:val="20"/>
              </w:rPr>
            </w:pPr>
            <w:r w:rsidRPr="00941D00">
              <w:rPr>
                <w:sz w:val="20"/>
                <w:szCs w:val="20"/>
              </w:rPr>
              <w:sym w:font="Symbol" w:char="F08D"/>
            </w:r>
            <w:r w:rsidRPr="00941D00">
              <w:rPr>
                <w:sz w:val="20"/>
                <w:szCs w:val="20"/>
              </w:rPr>
              <w:t xml:space="preserve"> 3 ans – 6 a</w:t>
            </w:r>
            <w:r w:rsidR="00711C2F">
              <w:rPr>
                <w:sz w:val="20"/>
                <w:szCs w:val="20"/>
              </w:rPr>
              <w:t>ns</w:t>
            </w:r>
          </w:p>
        </w:tc>
        <w:tc>
          <w:tcPr>
            <w:tcW w:w="3203" w:type="dxa"/>
          </w:tcPr>
          <w:p w:rsidR="008E5E05" w:rsidRPr="00941D00" w:rsidRDefault="008E5E05" w:rsidP="008E5E05">
            <w:pPr>
              <w:rPr>
                <w:sz w:val="20"/>
                <w:szCs w:val="20"/>
              </w:rPr>
            </w:pPr>
            <w:r w:rsidRPr="00941D00">
              <w:rPr>
                <w:sz w:val="20"/>
                <w:szCs w:val="20"/>
              </w:rPr>
              <w:sym w:font="Symbol" w:char="F08D"/>
            </w:r>
            <w:r w:rsidRPr="00941D00">
              <w:rPr>
                <w:sz w:val="20"/>
                <w:szCs w:val="20"/>
              </w:rPr>
              <w:t xml:space="preserve"> 6 ans – 11 ans</w:t>
            </w:r>
          </w:p>
          <w:p w:rsidR="008E5E05" w:rsidRDefault="008E5E05" w:rsidP="008E5E05">
            <w:pPr>
              <w:rPr>
                <w:sz w:val="20"/>
                <w:szCs w:val="20"/>
              </w:rPr>
            </w:pPr>
            <w:r w:rsidRPr="00941D00">
              <w:rPr>
                <w:sz w:val="20"/>
                <w:szCs w:val="20"/>
              </w:rPr>
              <w:sym w:font="Symbol" w:char="F08D"/>
            </w:r>
            <w:r w:rsidRPr="00941D00">
              <w:rPr>
                <w:sz w:val="20"/>
                <w:szCs w:val="20"/>
              </w:rPr>
              <w:t xml:space="preserve"> 11 ans – 15 ans</w:t>
            </w:r>
          </w:p>
          <w:p w:rsidR="00711C2F" w:rsidRPr="00941D00" w:rsidRDefault="00711C2F" w:rsidP="00711C2F">
            <w:r w:rsidRPr="00941D00">
              <w:rPr>
                <w:sz w:val="20"/>
                <w:szCs w:val="20"/>
              </w:rPr>
              <w:sym w:font="Symbol" w:char="F08D"/>
            </w:r>
            <w:r w:rsidRPr="00941D00">
              <w:rPr>
                <w:sz w:val="20"/>
                <w:szCs w:val="20"/>
              </w:rPr>
              <w:t xml:space="preserve"> 15 ans et plus</w:t>
            </w:r>
          </w:p>
          <w:p w:rsidR="00711C2F" w:rsidRPr="00941D00" w:rsidRDefault="00711C2F" w:rsidP="008E5E05">
            <w:pPr>
              <w:rPr>
                <w:sz w:val="20"/>
                <w:szCs w:val="20"/>
              </w:rPr>
            </w:pPr>
          </w:p>
          <w:p w:rsidR="008E5E05" w:rsidRDefault="008E5E05" w:rsidP="00922FFE">
            <w:pPr>
              <w:rPr>
                <w:sz w:val="20"/>
                <w:szCs w:val="20"/>
              </w:rPr>
            </w:pPr>
          </w:p>
        </w:tc>
        <w:tc>
          <w:tcPr>
            <w:tcW w:w="3203" w:type="dxa"/>
          </w:tcPr>
          <w:p w:rsidR="008E5E05" w:rsidRDefault="008E5E05" w:rsidP="00711C2F">
            <w:pPr>
              <w:rPr>
                <w:sz w:val="20"/>
                <w:szCs w:val="20"/>
              </w:rPr>
            </w:pPr>
          </w:p>
        </w:tc>
      </w:tr>
    </w:tbl>
    <w:p w:rsidR="00D86C4A" w:rsidRPr="00941D00" w:rsidRDefault="006D7906" w:rsidP="00D86C4A">
      <w:pPr>
        <w:spacing w:line="360" w:lineRule="auto"/>
      </w:pPr>
      <w:r w:rsidRPr="00941D00">
        <w:t>Durée du spectacle</w:t>
      </w:r>
      <w:r w:rsidR="00D86C4A" w:rsidRPr="00941D00">
        <w:t xml:space="preserve"> (en minutes)</w:t>
      </w:r>
      <w:r w:rsidRPr="00941D00">
        <w:t xml:space="preserve"> : </w:t>
      </w:r>
    </w:p>
    <w:p w:rsidR="00A63FEB" w:rsidRPr="00941D00" w:rsidRDefault="00D86C4A" w:rsidP="00D86C4A">
      <w:pPr>
        <w:spacing w:line="360" w:lineRule="auto"/>
      </w:pPr>
      <w:r w:rsidRPr="00941D00">
        <w:t xml:space="preserve">Nombre de spectateurs maximum </w:t>
      </w:r>
      <w:r w:rsidR="00A63FEB" w:rsidRPr="00941D00">
        <w:t>sur une représentation :</w:t>
      </w:r>
    </w:p>
    <w:p w:rsidR="00A63FEB" w:rsidRDefault="00A63FEB" w:rsidP="00D86C4A">
      <w:pPr>
        <w:spacing w:line="360" w:lineRule="auto"/>
      </w:pPr>
      <w:r w:rsidRPr="00941D00">
        <w:t>Nombre de représentations possibles sur une journée :</w:t>
      </w:r>
    </w:p>
    <w:p w:rsidR="00C41C50" w:rsidRPr="00941D00" w:rsidRDefault="00C41C50" w:rsidP="00D86C4A">
      <w:pPr>
        <w:spacing w:line="360" w:lineRule="auto"/>
      </w:pPr>
    </w:p>
    <w:p w:rsidR="00C0714A" w:rsidRDefault="00302CD4" w:rsidP="00C41C50">
      <w:pPr>
        <w:pBdr>
          <w:top w:val="single" w:sz="4" w:space="1" w:color="auto"/>
          <w:left w:val="single" w:sz="4" w:space="4" w:color="auto"/>
          <w:bottom w:val="single" w:sz="4" w:space="1" w:color="auto"/>
          <w:right w:val="single" w:sz="4" w:space="4" w:color="auto"/>
        </w:pBdr>
        <w:spacing w:line="360" w:lineRule="auto"/>
      </w:pPr>
      <w:r w:rsidRPr="00302CD4">
        <w:rPr>
          <w:b/>
        </w:rPr>
        <w:t>Possibilité de proposer des sensibilisations, rencontres, ateliers de pratique artistique autour du spectacle</w:t>
      </w:r>
      <w:r w:rsidR="006D7906" w:rsidRPr="00941D00">
        <w:t xml:space="preserve"> ? (A détailler) : </w:t>
      </w:r>
    </w:p>
    <w:p w:rsidR="00C0714A" w:rsidRDefault="00C0714A" w:rsidP="00C41C50">
      <w:pPr>
        <w:pBdr>
          <w:top w:val="single" w:sz="4" w:space="1" w:color="auto"/>
          <w:left w:val="single" w:sz="4" w:space="4" w:color="auto"/>
          <w:bottom w:val="single" w:sz="4" w:space="1" w:color="auto"/>
          <w:right w:val="single" w:sz="4" w:space="4" w:color="auto"/>
        </w:pBdr>
        <w:spacing w:line="360" w:lineRule="auto"/>
      </w:pPr>
    </w:p>
    <w:p w:rsidR="00C0714A" w:rsidRDefault="00C0714A" w:rsidP="00C41C50">
      <w:pPr>
        <w:pBdr>
          <w:top w:val="single" w:sz="4" w:space="1" w:color="auto"/>
          <w:left w:val="single" w:sz="4" w:space="4" w:color="auto"/>
          <w:bottom w:val="single" w:sz="4" w:space="1" w:color="auto"/>
          <w:right w:val="single" w:sz="4" w:space="4" w:color="auto"/>
        </w:pBdr>
        <w:spacing w:line="360" w:lineRule="auto"/>
      </w:pPr>
    </w:p>
    <w:p w:rsidR="00C0714A" w:rsidRDefault="00C0714A" w:rsidP="00C41C50">
      <w:pPr>
        <w:pBdr>
          <w:top w:val="single" w:sz="4" w:space="1" w:color="auto"/>
          <w:left w:val="single" w:sz="4" w:space="4" w:color="auto"/>
          <w:bottom w:val="single" w:sz="4" w:space="1" w:color="auto"/>
          <w:right w:val="single" w:sz="4" w:space="4" w:color="auto"/>
        </w:pBdr>
        <w:spacing w:line="360" w:lineRule="auto"/>
      </w:pPr>
    </w:p>
    <w:p w:rsidR="00C0714A" w:rsidRDefault="00C0714A" w:rsidP="00C41C50">
      <w:pPr>
        <w:pBdr>
          <w:top w:val="single" w:sz="4" w:space="1" w:color="auto"/>
          <w:left w:val="single" w:sz="4" w:space="4" w:color="auto"/>
          <w:bottom w:val="single" w:sz="4" w:space="1" w:color="auto"/>
          <w:right w:val="single" w:sz="4" w:space="4" w:color="auto"/>
        </w:pBdr>
        <w:spacing w:line="360" w:lineRule="auto"/>
      </w:pPr>
    </w:p>
    <w:p w:rsidR="00C0714A" w:rsidRDefault="00C0714A" w:rsidP="00C41C50">
      <w:pPr>
        <w:pBdr>
          <w:top w:val="single" w:sz="4" w:space="1" w:color="auto"/>
          <w:left w:val="single" w:sz="4" w:space="4" w:color="auto"/>
          <w:bottom w:val="single" w:sz="4" w:space="1" w:color="auto"/>
          <w:right w:val="single" w:sz="4" w:space="4" w:color="auto"/>
        </w:pBdr>
        <w:spacing w:line="360" w:lineRule="auto"/>
      </w:pPr>
    </w:p>
    <w:p w:rsidR="00711C2F" w:rsidRDefault="00711C2F" w:rsidP="00C41C50">
      <w:pPr>
        <w:pBdr>
          <w:top w:val="single" w:sz="4" w:space="1" w:color="auto"/>
          <w:left w:val="single" w:sz="4" w:space="4" w:color="auto"/>
          <w:bottom w:val="single" w:sz="4" w:space="1" w:color="auto"/>
          <w:right w:val="single" w:sz="4" w:space="4" w:color="auto"/>
        </w:pBdr>
        <w:spacing w:line="360" w:lineRule="auto"/>
      </w:pPr>
    </w:p>
    <w:p w:rsidR="00C41C50" w:rsidRDefault="00C41C50" w:rsidP="00C41C50">
      <w:pPr>
        <w:pBdr>
          <w:top w:val="single" w:sz="4" w:space="1" w:color="auto"/>
          <w:left w:val="single" w:sz="4" w:space="4" w:color="auto"/>
          <w:bottom w:val="single" w:sz="4" w:space="1" w:color="auto"/>
          <w:right w:val="single" w:sz="4" w:space="4" w:color="auto"/>
        </w:pBdr>
        <w:spacing w:line="360" w:lineRule="auto"/>
      </w:pPr>
    </w:p>
    <w:p w:rsidR="00C0714A" w:rsidRDefault="00C0714A">
      <w:pPr>
        <w:spacing w:line="360" w:lineRule="auto"/>
      </w:pPr>
    </w:p>
    <w:p w:rsidR="00450E08" w:rsidRPr="00941D00" w:rsidRDefault="00450E08" w:rsidP="00450E08">
      <w:pPr>
        <w:spacing w:line="360" w:lineRule="auto"/>
      </w:pPr>
      <w:r w:rsidRPr="00941D00">
        <w:t xml:space="preserve">Coût indicatif TTC du cachet en € : </w:t>
      </w:r>
    </w:p>
    <w:p w:rsidR="00450E08" w:rsidRPr="00941D00" w:rsidRDefault="00450E08" w:rsidP="00450E08">
      <w:pPr>
        <w:spacing w:line="360" w:lineRule="auto"/>
      </w:pPr>
      <w:r w:rsidRPr="00941D00">
        <w:t xml:space="preserve">Conditions de tarifs dégressifs : </w:t>
      </w:r>
    </w:p>
    <w:p w:rsidR="00450E08" w:rsidRPr="00941D00" w:rsidRDefault="00450E08" w:rsidP="00450E08">
      <w:pPr>
        <w:spacing w:line="360" w:lineRule="auto"/>
      </w:pPr>
      <w:r w:rsidRPr="00941D00">
        <w:t xml:space="preserve">Défraiements : </w:t>
      </w:r>
    </w:p>
    <w:p w:rsidR="00450E08" w:rsidRPr="00941D00" w:rsidRDefault="00450E08" w:rsidP="00450E08">
      <w:pPr>
        <w:spacing w:line="360" w:lineRule="auto"/>
      </w:pPr>
      <w:r w:rsidRPr="00941D00">
        <w:t xml:space="preserve">Frais de déplacement : </w:t>
      </w:r>
    </w:p>
    <w:p w:rsidR="00450E08" w:rsidRDefault="00711C2F" w:rsidP="00450E08">
      <w:pPr>
        <w:spacing w:line="360" w:lineRule="auto"/>
      </w:pPr>
      <w:r>
        <w:t>Autres frais (A détailler</w:t>
      </w:r>
      <w:r w:rsidR="00450E08" w:rsidRPr="00941D00">
        <w:t xml:space="preserve">) : </w:t>
      </w:r>
    </w:p>
    <w:p w:rsidR="00C0714A" w:rsidRPr="00941D00" w:rsidRDefault="00C0714A" w:rsidP="00450E08">
      <w:pPr>
        <w:spacing w:line="360" w:lineRule="auto"/>
      </w:pPr>
    </w:p>
    <w:p w:rsidR="00D86C4A" w:rsidRPr="00941D00" w:rsidRDefault="00755A2B" w:rsidP="00167645">
      <w:pPr>
        <w:spacing w:line="360" w:lineRule="auto"/>
      </w:pPr>
      <w:r>
        <w:pict>
          <v:rect id="_x0000_i1026" style="width:0;height:1.5pt" o:hralign="center" o:hrstd="t" o:hr="t" fillcolor="#a0a0a0" stroked="f"/>
        </w:pict>
      </w:r>
    </w:p>
    <w:p w:rsidR="00C0714A" w:rsidRDefault="00AF0509">
      <w:pPr>
        <w:spacing w:line="360" w:lineRule="auto"/>
      </w:pPr>
      <w:r w:rsidRPr="00941D00">
        <w:t>Spectacle aidé à la création par le Conseil départemental ? :</w:t>
      </w:r>
      <w:r w:rsidR="00D86C4A" w:rsidRPr="00941D00">
        <w:t xml:space="preserve">    </w:t>
      </w:r>
      <w:r w:rsidR="00D86C4A" w:rsidRPr="00941D00">
        <w:sym w:font="Symbol" w:char="F08D"/>
      </w:r>
      <w:r w:rsidR="00D86C4A" w:rsidRPr="00941D00">
        <w:t xml:space="preserve"> OUI   </w:t>
      </w:r>
      <w:r w:rsidR="00D86C4A" w:rsidRPr="00941D00">
        <w:sym w:font="Symbol" w:char="F08D"/>
      </w:r>
      <w:r w:rsidR="00D86C4A" w:rsidRPr="00941D00">
        <w:t xml:space="preserve"> NON</w:t>
      </w:r>
    </w:p>
    <w:p w:rsidR="00C0714A" w:rsidRDefault="00E74824">
      <w:pPr>
        <w:spacing w:line="360" w:lineRule="auto"/>
      </w:pPr>
      <w:r w:rsidRPr="00941D00">
        <w:t>Si oui, préciser</w:t>
      </w:r>
      <w:r w:rsidR="00AF0509" w:rsidRPr="00941D00">
        <w:t xml:space="preserve"> l’année :</w:t>
      </w:r>
    </w:p>
    <w:p w:rsidR="00C0714A" w:rsidRDefault="00AF0509">
      <w:pPr>
        <w:spacing w:line="360" w:lineRule="auto"/>
      </w:pPr>
      <w:r w:rsidRPr="00941D00">
        <w:t>Spectacle coproduit par une ou plusieurs structures culturelles du Département</w:t>
      </w:r>
      <w:r w:rsidR="00C06AB6" w:rsidRPr="00941D00">
        <w:t xml:space="preserve"> du Pas-de-Calais</w:t>
      </w:r>
      <w:r w:rsidR="006D7906" w:rsidRPr="00941D00">
        <w:t xml:space="preserve"> ? </w:t>
      </w:r>
      <w:r w:rsidR="008E5E05">
        <w:t xml:space="preserve">  </w:t>
      </w:r>
      <w:r w:rsidR="00B414B8" w:rsidRPr="00941D00">
        <w:sym w:font="Symbol" w:char="F08D"/>
      </w:r>
      <w:r w:rsidR="00B414B8" w:rsidRPr="00941D00">
        <w:t xml:space="preserve"> OUI   </w:t>
      </w:r>
      <w:r w:rsidR="00B414B8" w:rsidRPr="00941D00">
        <w:sym w:font="Symbol" w:char="F08D"/>
      </w:r>
      <w:r w:rsidR="00B414B8" w:rsidRPr="00941D00">
        <w:t xml:space="preserve"> NON</w:t>
      </w:r>
    </w:p>
    <w:p w:rsidR="00C0714A" w:rsidRDefault="006D7906">
      <w:pPr>
        <w:spacing w:line="360" w:lineRule="auto"/>
      </w:pPr>
      <w:r w:rsidRPr="00941D00">
        <w:t>(</w:t>
      </w:r>
      <w:r w:rsidR="00B414B8" w:rsidRPr="00941D00">
        <w:t>Si</w:t>
      </w:r>
      <w:r w:rsidR="00E74824" w:rsidRPr="00941D00">
        <w:t xml:space="preserve"> oui, préciser</w:t>
      </w:r>
      <w:r w:rsidR="00AF0509" w:rsidRPr="00941D00">
        <w:t xml:space="preserve"> la</w:t>
      </w:r>
      <w:r w:rsidR="00C06AB6" w:rsidRPr="00941D00">
        <w:t xml:space="preserve"> ou les</w:t>
      </w:r>
      <w:r w:rsidR="00AF0509" w:rsidRPr="00941D00">
        <w:t xml:space="preserve"> structure</w:t>
      </w:r>
      <w:r w:rsidR="00C06AB6" w:rsidRPr="00941D00">
        <w:t>(s)</w:t>
      </w:r>
      <w:r w:rsidR="00AF0509" w:rsidRPr="00941D00">
        <w:t xml:space="preserve"> et l’année</w:t>
      </w:r>
      <w:r w:rsidRPr="00941D00">
        <w:t>)</w:t>
      </w:r>
      <w:r w:rsidR="00AF0509" w:rsidRPr="00941D00">
        <w:t xml:space="preserve"> : </w:t>
      </w:r>
    </w:p>
    <w:p w:rsidR="00C0714A" w:rsidRDefault="00C0714A">
      <w:pPr>
        <w:spacing w:line="360" w:lineRule="auto"/>
      </w:pPr>
    </w:p>
    <w:p w:rsidR="00C0714A" w:rsidRDefault="00C0714A">
      <w:pPr>
        <w:spacing w:line="360" w:lineRule="auto"/>
      </w:pPr>
    </w:p>
    <w:p w:rsidR="00C0714A" w:rsidRPr="00C41C50" w:rsidRDefault="00167645" w:rsidP="00C41C50">
      <w:pPr>
        <w:rPr>
          <w:b/>
          <w:sz w:val="28"/>
          <w:szCs w:val="28"/>
        </w:rPr>
      </w:pPr>
      <w:r w:rsidRPr="00C41C50">
        <w:rPr>
          <w:b/>
          <w:sz w:val="28"/>
          <w:szCs w:val="28"/>
        </w:rPr>
        <w:t xml:space="preserve">Conditions techniques : </w:t>
      </w:r>
    </w:p>
    <w:p w:rsidR="00C41C50" w:rsidRPr="00C41C50" w:rsidRDefault="00C41C50" w:rsidP="00C41C50">
      <w:pPr>
        <w:rPr>
          <w:u w:val="single"/>
        </w:rPr>
      </w:pPr>
    </w:p>
    <w:p w:rsidR="00C0714A" w:rsidRDefault="003441A7">
      <w:r w:rsidRPr="00941D00">
        <w:t>Le Conseil départemental sera attentif aux propositions légères, peu exigeantes techniquement, afin de faciliter la diffusion des œuvres sur l’ensemble du territoire départemental, y compris au sein des communes non dotées d’équipement spécifique de création/diffusion.</w:t>
      </w:r>
    </w:p>
    <w:p w:rsidR="00C0714A" w:rsidRDefault="00C0714A"/>
    <w:p w:rsidR="00053585" w:rsidRDefault="00302CD4">
      <w:pPr>
        <w:pStyle w:val="Paragraphedeliste"/>
        <w:numPr>
          <w:ilvl w:val="0"/>
          <w:numId w:val="8"/>
        </w:numPr>
        <w:rPr>
          <w:b/>
        </w:rPr>
      </w:pPr>
      <w:r w:rsidRPr="00302CD4">
        <w:rPr>
          <w:b/>
        </w:rPr>
        <w:t>joindre impérativement la fiche technique</w:t>
      </w:r>
    </w:p>
    <w:p w:rsidR="00711C2F" w:rsidRDefault="00711C2F" w:rsidP="00711C2F">
      <w:pPr>
        <w:pStyle w:val="Paragraphedeliste"/>
        <w:rPr>
          <w:b/>
        </w:rPr>
      </w:pPr>
    </w:p>
    <w:p w:rsidR="00C0714A" w:rsidRDefault="003441A7" w:rsidP="00711C2F">
      <w:pPr>
        <w:pBdr>
          <w:top w:val="single" w:sz="4" w:space="1" w:color="auto"/>
          <w:left w:val="single" w:sz="4" w:space="4" w:color="auto"/>
          <w:bottom w:val="single" w:sz="4" w:space="1" w:color="auto"/>
          <w:right w:val="single" w:sz="4" w:space="4" w:color="auto"/>
        </w:pBdr>
      </w:pPr>
      <w:r w:rsidRPr="003441A7">
        <w:t>Détailler selon vos besoins en son, en lumière, en espace scénique, temps de montage/démontage, et autres besoins</w:t>
      </w:r>
      <w:r w:rsidR="00711C2F">
        <w:t> :</w:t>
      </w:r>
    </w:p>
    <w:p w:rsidR="0079641C" w:rsidRPr="00941D00" w:rsidRDefault="0079641C" w:rsidP="00711C2F">
      <w:pPr>
        <w:pBdr>
          <w:top w:val="single" w:sz="4" w:space="1" w:color="auto"/>
          <w:left w:val="single" w:sz="4" w:space="4" w:color="auto"/>
          <w:bottom w:val="single" w:sz="4" w:space="1" w:color="auto"/>
          <w:right w:val="single" w:sz="4" w:space="4" w:color="auto"/>
        </w:pBdr>
        <w:spacing w:line="360" w:lineRule="auto"/>
      </w:pPr>
    </w:p>
    <w:p w:rsidR="0079641C" w:rsidRPr="00941D00" w:rsidRDefault="0079641C" w:rsidP="00711C2F">
      <w:pPr>
        <w:pBdr>
          <w:top w:val="single" w:sz="4" w:space="1" w:color="auto"/>
          <w:left w:val="single" w:sz="4" w:space="4" w:color="auto"/>
          <w:bottom w:val="single" w:sz="4" w:space="1" w:color="auto"/>
          <w:right w:val="single" w:sz="4" w:space="4" w:color="auto"/>
        </w:pBdr>
        <w:spacing w:line="360" w:lineRule="auto"/>
      </w:pPr>
    </w:p>
    <w:p w:rsidR="006D7906" w:rsidRPr="00941D00" w:rsidRDefault="006D7906" w:rsidP="00711C2F">
      <w:pPr>
        <w:pBdr>
          <w:top w:val="single" w:sz="4" w:space="1" w:color="auto"/>
          <w:left w:val="single" w:sz="4" w:space="4" w:color="auto"/>
          <w:bottom w:val="single" w:sz="4" w:space="1" w:color="auto"/>
          <w:right w:val="single" w:sz="4" w:space="4" w:color="auto"/>
        </w:pBdr>
        <w:spacing w:line="360" w:lineRule="auto"/>
      </w:pPr>
    </w:p>
    <w:p w:rsidR="006D7906" w:rsidRPr="00941D00" w:rsidRDefault="006D7906" w:rsidP="00711C2F">
      <w:pPr>
        <w:pBdr>
          <w:top w:val="single" w:sz="4" w:space="1" w:color="auto"/>
          <w:left w:val="single" w:sz="4" w:space="4" w:color="auto"/>
          <w:bottom w:val="single" w:sz="4" w:space="1" w:color="auto"/>
          <w:right w:val="single" w:sz="4" w:space="4" w:color="auto"/>
        </w:pBdr>
        <w:spacing w:line="360" w:lineRule="auto"/>
      </w:pPr>
    </w:p>
    <w:p w:rsidR="006D7906" w:rsidRPr="00941D00" w:rsidRDefault="006D7906" w:rsidP="00711C2F">
      <w:pPr>
        <w:pBdr>
          <w:top w:val="single" w:sz="4" w:space="1" w:color="auto"/>
          <w:left w:val="single" w:sz="4" w:space="4" w:color="auto"/>
          <w:bottom w:val="single" w:sz="4" w:space="1" w:color="auto"/>
          <w:right w:val="single" w:sz="4" w:space="4" w:color="auto"/>
        </w:pBdr>
        <w:spacing w:line="360" w:lineRule="auto"/>
      </w:pPr>
    </w:p>
    <w:p w:rsidR="00C06AB6" w:rsidRPr="00941D00" w:rsidRDefault="00C06AB6" w:rsidP="00711C2F">
      <w:pPr>
        <w:pBdr>
          <w:top w:val="single" w:sz="4" w:space="1" w:color="auto"/>
          <w:left w:val="single" w:sz="4" w:space="4" w:color="auto"/>
          <w:bottom w:val="single" w:sz="4" w:space="1" w:color="auto"/>
          <w:right w:val="single" w:sz="4" w:space="4" w:color="auto"/>
        </w:pBdr>
        <w:spacing w:line="360" w:lineRule="auto"/>
      </w:pPr>
    </w:p>
    <w:p w:rsidR="00C06AB6" w:rsidRPr="00941D00" w:rsidRDefault="00C06AB6" w:rsidP="00711C2F">
      <w:pPr>
        <w:pBdr>
          <w:top w:val="single" w:sz="4" w:space="1" w:color="auto"/>
          <w:left w:val="single" w:sz="4" w:space="4" w:color="auto"/>
          <w:bottom w:val="single" w:sz="4" w:space="1" w:color="auto"/>
          <w:right w:val="single" w:sz="4" w:space="4" w:color="auto"/>
        </w:pBdr>
        <w:spacing w:line="360" w:lineRule="auto"/>
      </w:pPr>
    </w:p>
    <w:p w:rsidR="0079641C" w:rsidRPr="00941D00" w:rsidRDefault="0079641C">
      <w:pPr>
        <w:spacing w:line="360" w:lineRule="auto"/>
      </w:pPr>
    </w:p>
    <w:p w:rsidR="00C0714A" w:rsidRDefault="00450D9C" w:rsidP="00711C2F">
      <w:pPr>
        <w:pBdr>
          <w:top w:val="single" w:sz="4" w:space="1" w:color="auto"/>
          <w:left w:val="single" w:sz="4" w:space="4" w:color="auto"/>
          <w:bottom w:val="single" w:sz="4" w:space="1" w:color="auto"/>
          <w:right w:val="single" w:sz="4" w:space="4" w:color="auto"/>
        </w:pBdr>
      </w:pPr>
      <w:r w:rsidRPr="00450D9C">
        <w:rPr>
          <w:b/>
        </w:rPr>
        <w:t>Distribution et mentions obligatoires </w:t>
      </w:r>
      <w:r w:rsidR="00711C2F">
        <w:rPr>
          <w:b/>
        </w:rPr>
        <w:t xml:space="preserve">: </w:t>
      </w:r>
      <w:r w:rsidR="00711C2F" w:rsidRPr="00711C2F">
        <w:t>auteur</w:t>
      </w:r>
      <w:r w:rsidR="003441A7" w:rsidRPr="00711C2F">
        <w:t>, compositeur, metteur en scène, interprète, décor, costumes, distribution, etc.</w:t>
      </w:r>
    </w:p>
    <w:p w:rsidR="00167645" w:rsidRPr="00941D00" w:rsidRDefault="00167645" w:rsidP="00711C2F">
      <w:pPr>
        <w:pBdr>
          <w:top w:val="single" w:sz="4" w:space="1" w:color="auto"/>
          <w:left w:val="single" w:sz="4" w:space="4" w:color="auto"/>
          <w:bottom w:val="single" w:sz="4" w:space="1" w:color="auto"/>
          <w:right w:val="single" w:sz="4" w:space="4" w:color="auto"/>
        </w:pBdr>
        <w:spacing w:line="360" w:lineRule="auto"/>
      </w:pPr>
    </w:p>
    <w:p w:rsidR="00C06AB6" w:rsidRPr="00941D00" w:rsidRDefault="00C06AB6" w:rsidP="00711C2F">
      <w:pPr>
        <w:pBdr>
          <w:top w:val="single" w:sz="4" w:space="1" w:color="auto"/>
          <w:left w:val="single" w:sz="4" w:space="4" w:color="auto"/>
          <w:bottom w:val="single" w:sz="4" w:space="1" w:color="auto"/>
          <w:right w:val="single" w:sz="4" w:space="4" w:color="auto"/>
        </w:pBdr>
        <w:spacing w:line="360" w:lineRule="auto"/>
      </w:pPr>
    </w:p>
    <w:p w:rsidR="00C06AB6" w:rsidRDefault="00C06AB6" w:rsidP="00711C2F">
      <w:pPr>
        <w:pBdr>
          <w:top w:val="single" w:sz="4" w:space="1" w:color="auto"/>
          <w:left w:val="single" w:sz="4" w:space="4" w:color="auto"/>
          <w:bottom w:val="single" w:sz="4" w:space="1" w:color="auto"/>
          <w:right w:val="single" w:sz="4" w:space="4" w:color="auto"/>
        </w:pBdr>
        <w:spacing w:line="360" w:lineRule="auto"/>
      </w:pPr>
    </w:p>
    <w:p w:rsidR="00711C2F" w:rsidRDefault="00711C2F" w:rsidP="00711C2F">
      <w:pPr>
        <w:pBdr>
          <w:top w:val="single" w:sz="4" w:space="1" w:color="auto"/>
          <w:left w:val="single" w:sz="4" w:space="4" w:color="auto"/>
          <w:bottom w:val="single" w:sz="4" w:space="1" w:color="auto"/>
          <w:right w:val="single" w:sz="4" w:space="4" w:color="auto"/>
        </w:pBdr>
        <w:spacing w:line="360" w:lineRule="auto"/>
      </w:pPr>
    </w:p>
    <w:p w:rsidR="00941D00" w:rsidRPr="00941D00" w:rsidRDefault="00941D00" w:rsidP="00941D00">
      <w:pPr>
        <w:pStyle w:val="Titre1"/>
        <w:pBdr>
          <w:bottom w:val="single" w:sz="4" w:space="1" w:color="auto"/>
        </w:pBdr>
        <w:rPr>
          <w:rFonts w:asciiTheme="minorHAnsi" w:hAnsiTheme="minorHAnsi"/>
        </w:rPr>
      </w:pPr>
      <w:r w:rsidRPr="00941D00">
        <w:rPr>
          <w:rFonts w:asciiTheme="minorHAnsi" w:hAnsiTheme="minorHAnsi"/>
        </w:rPr>
        <w:t>Producteur </w:t>
      </w:r>
    </w:p>
    <w:p w:rsidR="00941D00" w:rsidRPr="00941D00" w:rsidRDefault="00941D00" w:rsidP="00941D00">
      <w:pPr>
        <w:spacing w:line="360" w:lineRule="auto"/>
      </w:pPr>
      <w:r w:rsidRPr="00941D00">
        <w:t>Nom de l’artiste/compagnie</w:t>
      </w:r>
      <w:r w:rsidR="00711C2F">
        <w:t>/</w:t>
      </w:r>
      <w:r w:rsidR="008E5E05">
        <w:t>groupe</w:t>
      </w:r>
      <w:r w:rsidRPr="00941D00">
        <w:t xml:space="preserve"> :</w:t>
      </w:r>
    </w:p>
    <w:p w:rsidR="00941D00" w:rsidRPr="00941D00" w:rsidRDefault="00941D00" w:rsidP="00941D00">
      <w:pPr>
        <w:spacing w:line="360" w:lineRule="auto"/>
      </w:pPr>
      <w:r w:rsidRPr="00941D00">
        <w:t xml:space="preserve">Nom du producteur (si différent) : </w:t>
      </w:r>
    </w:p>
    <w:p w:rsidR="00941D00" w:rsidRPr="00941D00" w:rsidRDefault="00941D00" w:rsidP="00941D00">
      <w:pPr>
        <w:spacing w:line="360" w:lineRule="auto"/>
      </w:pPr>
      <w:r w:rsidRPr="00941D00">
        <w:t xml:space="preserve">Contact (Prénom NOM) : </w:t>
      </w:r>
    </w:p>
    <w:p w:rsidR="00941D00" w:rsidRPr="00941D00" w:rsidRDefault="00941D00" w:rsidP="00941D00">
      <w:pPr>
        <w:spacing w:line="360" w:lineRule="auto"/>
      </w:pPr>
      <w:r w:rsidRPr="00941D00">
        <w:t xml:space="preserve">Adresse : </w:t>
      </w:r>
    </w:p>
    <w:p w:rsidR="00941D00" w:rsidRPr="00941D00" w:rsidRDefault="00941D00" w:rsidP="00941D00">
      <w:pPr>
        <w:spacing w:line="360" w:lineRule="auto"/>
      </w:pPr>
      <w:r w:rsidRPr="00941D00">
        <w:t xml:space="preserve">Code postal : </w:t>
      </w:r>
      <w:r w:rsidR="008E5E05">
        <w:t xml:space="preserve"> </w:t>
      </w:r>
      <w:r w:rsidR="008E5E05">
        <w:tab/>
      </w:r>
      <w:r w:rsidR="008E5E05">
        <w:tab/>
      </w:r>
      <w:r w:rsidR="008E5E05">
        <w:tab/>
      </w:r>
      <w:r w:rsidR="008E5E05">
        <w:tab/>
      </w:r>
      <w:r w:rsidR="008E5E05">
        <w:tab/>
      </w:r>
      <w:r w:rsidR="008E5E05">
        <w:tab/>
      </w:r>
      <w:r w:rsidRPr="00941D00">
        <w:t xml:space="preserve">Commune : </w:t>
      </w:r>
    </w:p>
    <w:p w:rsidR="00941D00" w:rsidRPr="00941D00" w:rsidRDefault="00941D00" w:rsidP="00941D00">
      <w:pPr>
        <w:spacing w:line="360" w:lineRule="auto"/>
      </w:pPr>
      <w:r w:rsidRPr="00941D00">
        <w:t xml:space="preserve">Téléphone : </w:t>
      </w:r>
      <w:r w:rsidR="008E5E05">
        <w:tab/>
      </w:r>
      <w:r w:rsidR="008E5E05">
        <w:tab/>
      </w:r>
      <w:r w:rsidR="008E5E05">
        <w:tab/>
      </w:r>
      <w:r w:rsidR="008E5E05">
        <w:tab/>
      </w:r>
      <w:r w:rsidR="008E5E05">
        <w:tab/>
      </w:r>
      <w:r w:rsidR="008E5E05">
        <w:tab/>
      </w:r>
      <w:r w:rsidRPr="00941D00">
        <w:t xml:space="preserve">Tél. Mobile : </w:t>
      </w:r>
    </w:p>
    <w:p w:rsidR="00941D00" w:rsidRPr="00941D00" w:rsidRDefault="00941D00" w:rsidP="00941D00">
      <w:pPr>
        <w:spacing w:line="360" w:lineRule="auto"/>
      </w:pPr>
      <w:r w:rsidRPr="00941D00">
        <w:t xml:space="preserve">Courriel : </w:t>
      </w:r>
    </w:p>
    <w:p w:rsidR="00941D00" w:rsidRPr="00941D00" w:rsidRDefault="00941D00" w:rsidP="00941D00">
      <w:pPr>
        <w:spacing w:line="360" w:lineRule="auto"/>
      </w:pPr>
      <w:r w:rsidRPr="00941D00">
        <w:t xml:space="preserve">Site web : </w:t>
      </w:r>
    </w:p>
    <w:p w:rsidR="00941D00" w:rsidRPr="00941D00" w:rsidRDefault="00941D00" w:rsidP="00941D00">
      <w:pPr>
        <w:rPr>
          <w:rFonts w:cs="Arial"/>
          <w:b/>
          <w:bCs/>
          <w:kern w:val="28"/>
          <w:sz w:val="20"/>
          <w:szCs w:val="20"/>
        </w:rPr>
      </w:pPr>
      <w:r w:rsidRPr="00941D00">
        <w:rPr>
          <w:rFonts w:cs="Arial"/>
          <w:b/>
          <w:bCs/>
          <w:kern w:val="28"/>
          <w:sz w:val="20"/>
          <w:szCs w:val="20"/>
        </w:rPr>
        <w:t>Le Conseil départemental agréera exclusivement les spectacles dont les artistes sont professionnels et rémunérés selon les conditions en vigueur (et se réserve le droit de demander des justificatifs).</w:t>
      </w:r>
    </w:p>
    <w:p w:rsidR="00941D00" w:rsidRPr="00941D00" w:rsidRDefault="00941D00" w:rsidP="00941D00">
      <w:pPr>
        <w:pBdr>
          <w:bottom w:val="single" w:sz="4" w:space="1" w:color="auto"/>
        </w:pBdr>
        <w:jc w:val="both"/>
      </w:pPr>
    </w:p>
    <w:p w:rsidR="00941D00" w:rsidRPr="00941D00" w:rsidRDefault="00941D00" w:rsidP="00941D00">
      <w:pPr>
        <w:jc w:val="both"/>
        <w:rPr>
          <w:u w:val="single"/>
        </w:rPr>
      </w:pPr>
    </w:p>
    <w:p w:rsidR="00053585" w:rsidRPr="00711C2F" w:rsidRDefault="00EC11CA" w:rsidP="00711C2F">
      <w:pPr>
        <w:keepNext/>
        <w:numPr>
          <w:ilvl w:val="0"/>
          <w:numId w:val="1"/>
        </w:numPr>
        <w:rPr>
          <w:sz w:val="28"/>
        </w:rPr>
      </w:pPr>
      <w:r w:rsidRPr="00941D00">
        <w:rPr>
          <w:sz w:val="28"/>
          <w:u w:val="single"/>
        </w:rPr>
        <w:lastRenderedPageBreak/>
        <w:t>Affiliations et obligations sociales</w:t>
      </w:r>
      <w:r w:rsidRPr="00941D00">
        <w:rPr>
          <w:sz w:val="28"/>
        </w:rPr>
        <w:t xml:space="preserve"> :</w:t>
      </w:r>
    </w:p>
    <w:p w:rsidR="00053585" w:rsidRDefault="009058CB">
      <w:pPr>
        <w:pStyle w:val="Paragraphedeliste"/>
        <w:keepNext/>
        <w:numPr>
          <w:ilvl w:val="0"/>
          <w:numId w:val="6"/>
        </w:numPr>
        <w:spacing w:before="240"/>
      </w:pPr>
      <w:r>
        <w:t>n° SIREN / SIRET -</w:t>
      </w:r>
      <w:r w:rsidR="00EC11CA" w:rsidRPr="00941D00">
        <w:t xml:space="preserve"> code APE : </w:t>
      </w:r>
    </w:p>
    <w:p w:rsidR="00053585" w:rsidRDefault="00450D9C">
      <w:pPr>
        <w:pStyle w:val="Paragraphedeliste"/>
        <w:keepNext/>
        <w:numPr>
          <w:ilvl w:val="0"/>
          <w:numId w:val="6"/>
        </w:numPr>
        <w:spacing w:before="240"/>
        <w:rPr>
          <w:lang w:val="de-DE"/>
        </w:rPr>
      </w:pPr>
      <w:r w:rsidRPr="00450D9C">
        <w:rPr>
          <w:lang w:val="de-DE"/>
        </w:rPr>
        <w:t xml:space="preserve">n° URSAFF : </w:t>
      </w:r>
    </w:p>
    <w:p w:rsidR="00053585" w:rsidRDefault="00450D9C">
      <w:pPr>
        <w:pStyle w:val="Paragraphedeliste"/>
        <w:keepNext/>
        <w:numPr>
          <w:ilvl w:val="0"/>
          <w:numId w:val="6"/>
        </w:numPr>
        <w:spacing w:before="240"/>
        <w:rPr>
          <w:lang w:val="de-DE"/>
        </w:rPr>
      </w:pPr>
      <w:r w:rsidRPr="00450D9C">
        <w:rPr>
          <w:lang w:val="de-DE"/>
        </w:rPr>
        <w:t xml:space="preserve">n° GRISS : </w:t>
      </w:r>
    </w:p>
    <w:p w:rsidR="00053585" w:rsidRDefault="00EC11CA">
      <w:pPr>
        <w:pStyle w:val="Paragraphedeliste"/>
        <w:keepNext/>
        <w:numPr>
          <w:ilvl w:val="0"/>
          <w:numId w:val="6"/>
        </w:numPr>
        <w:spacing w:before="240"/>
      </w:pPr>
      <w:r w:rsidRPr="00941D00">
        <w:t xml:space="preserve">n° Caisse congés spectacles : </w:t>
      </w:r>
    </w:p>
    <w:p w:rsidR="00053585" w:rsidRDefault="00450D9C">
      <w:pPr>
        <w:pStyle w:val="Paragraphedeliste"/>
        <w:keepNext/>
        <w:numPr>
          <w:ilvl w:val="0"/>
          <w:numId w:val="6"/>
        </w:numPr>
        <w:spacing w:before="240"/>
        <w:rPr>
          <w:lang w:val="en-GB"/>
        </w:rPr>
      </w:pPr>
      <w:r w:rsidRPr="00450D9C">
        <w:rPr>
          <w:lang w:val="en-GB"/>
        </w:rPr>
        <w:t xml:space="preserve">n° AFDAS : </w:t>
      </w:r>
    </w:p>
    <w:p w:rsidR="00053585" w:rsidRDefault="00450D9C">
      <w:pPr>
        <w:pStyle w:val="Paragraphedeliste"/>
        <w:keepNext/>
        <w:numPr>
          <w:ilvl w:val="0"/>
          <w:numId w:val="6"/>
        </w:numPr>
        <w:spacing w:before="240"/>
        <w:rPr>
          <w:lang w:val="en-GB"/>
        </w:rPr>
      </w:pPr>
      <w:r w:rsidRPr="00450D9C">
        <w:rPr>
          <w:lang w:val="en-GB"/>
        </w:rPr>
        <w:t xml:space="preserve">n° ASSEDIC : </w:t>
      </w:r>
    </w:p>
    <w:p w:rsidR="00053585" w:rsidRDefault="00450D9C">
      <w:pPr>
        <w:pStyle w:val="Paragraphedeliste"/>
        <w:keepNext/>
        <w:numPr>
          <w:ilvl w:val="0"/>
          <w:numId w:val="6"/>
        </w:numPr>
        <w:spacing w:before="240"/>
        <w:rPr>
          <w:lang w:val="en-GB"/>
        </w:rPr>
      </w:pPr>
      <w:r w:rsidRPr="00450D9C">
        <w:rPr>
          <w:lang w:val="en-GB"/>
        </w:rPr>
        <w:t xml:space="preserve">n° FNAS : </w:t>
      </w:r>
    </w:p>
    <w:p w:rsidR="00053585" w:rsidRDefault="00053585">
      <w:pPr>
        <w:keepNext/>
        <w:tabs>
          <w:tab w:val="left" w:leader="hyphen" w:pos="8789"/>
        </w:tabs>
        <w:spacing w:before="240"/>
        <w:ind w:left="360"/>
        <w:rPr>
          <w:lang w:val="en-GB"/>
        </w:rPr>
      </w:pPr>
    </w:p>
    <w:p w:rsidR="00053585" w:rsidRDefault="00EC11CA">
      <w:pPr>
        <w:keepNext/>
        <w:numPr>
          <w:ilvl w:val="0"/>
          <w:numId w:val="1"/>
        </w:numPr>
        <w:rPr>
          <w:sz w:val="28"/>
          <w:u w:val="single"/>
        </w:rPr>
      </w:pPr>
      <w:r w:rsidRPr="00941D00">
        <w:rPr>
          <w:sz w:val="28"/>
          <w:u w:val="single"/>
        </w:rPr>
        <w:t>Licence d'entrepreneur de spectacle</w:t>
      </w:r>
      <w:r w:rsidR="00D36204" w:rsidRPr="00941D00">
        <w:rPr>
          <w:rStyle w:val="Appelnotedebasdep"/>
          <w:sz w:val="28"/>
          <w:u w:val="single"/>
        </w:rPr>
        <w:footnoteReference w:id="1"/>
      </w:r>
      <w:r w:rsidR="00D36204" w:rsidRPr="00941D00">
        <w:rPr>
          <w:sz w:val="18"/>
        </w:rPr>
        <w:t xml:space="preserve"> </w:t>
      </w:r>
      <w:r w:rsidRPr="00941D00">
        <w:rPr>
          <w:sz w:val="28"/>
        </w:rPr>
        <w:t>:</w:t>
      </w:r>
    </w:p>
    <w:p w:rsidR="00053585" w:rsidRDefault="00053585">
      <w:pPr>
        <w:keepNext/>
        <w:rPr>
          <w:b/>
          <w:sz w:val="28"/>
          <w:u w:val="single"/>
        </w:rPr>
      </w:pPr>
    </w:p>
    <w:tbl>
      <w:tblPr>
        <w:tblW w:w="9553" w:type="dxa"/>
        <w:tblInd w:w="55" w:type="dxa"/>
        <w:tblLayout w:type="fixed"/>
        <w:tblCellMar>
          <w:left w:w="70" w:type="dxa"/>
          <w:right w:w="70" w:type="dxa"/>
        </w:tblCellMar>
        <w:tblLook w:val="04A0" w:firstRow="1" w:lastRow="0" w:firstColumn="1" w:lastColumn="0" w:noHBand="0" w:noVBand="1"/>
      </w:tblPr>
      <w:tblGrid>
        <w:gridCol w:w="2709"/>
        <w:gridCol w:w="2281"/>
        <w:gridCol w:w="2281"/>
        <w:gridCol w:w="2282"/>
      </w:tblGrid>
      <w:tr w:rsidR="008E60E4" w:rsidRPr="00AA4304" w:rsidTr="00AA4304">
        <w:trPr>
          <w:trHeight w:val="300"/>
        </w:trPr>
        <w:tc>
          <w:tcPr>
            <w:tcW w:w="2709" w:type="dxa"/>
            <w:tcBorders>
              <w:top w:val="single" w:sz="8" w:space="0" w:color="000000"/>
              <w:left w:val="single" w:sz="8" w:space="0" w:color="000000"/>
              <w:bottom w:val="single" w:sz="4" w:space="0" w:color="000000"/>
              <w:right w:val="single" w:sz="4" w:space="0" w:color="000000"/>
            </w:tcBorders>
            <w:shd w:val="clear" w:color="F3F3F3" w:fill="F3F3F3"/>
            <w:noWrap/>
            <w:vAlign w:val="bottom"/>
            <w:hideMark/>
          </w:tcPr>
          <w:p w:rsidR="00053585" w:rsidRDefault="00302CD4">
            <w:pPr>
              <w:pStyle w:val="Sansinterligne"/>
              <w:rPr>
                <w:b/>
              </w:rPr>
            </w:pPr>
            <w:r w:rsidRPr="00302CD4">
              <w:rPr>
                <w:b/>
              </w:rPr>
              <w:t>Licence d’entrepreneur de spectacle</w:t>
            </w:r>
          </w:p>
        </w:tc>
        <w:tc>
          <w:tcPr>
            <w:tcW w:w="2281" w:type="dxa"/>
            <w:tcBorders>
              <w:top w:val="single" w:sz="8" w:space="0" w:color="000000"/>
              <w:left w:val="nil"/>
              <w:bottom w:val="single" w:sz="4" w:space="0" w:color="000000"/>
              <w:right w:val="single" w:sz="4" w:space="0" w:color="000000"/>
            </w:tcBorders>
            <w:shd w:val="clear" w:color="F3F3F3" w:fill="F3F3F3"/>
            <w:noWrap/>
            <w:vAlign w:val="center"/>
            <w:hideMark/>
          </w:tcPr>
          <w:p w:rsidR="00053585" w:rsidRDefault="00302CD4">
            <w:pPr>
              <w:pStyle w:val="Sansinterligne"/>
              <w:jc w:val="center"/>
              <w:rPr>
                <w:b/>
              </w:rPr>
            </w:pPr>
            <w:r w:rsidRPr="00302CD4">
              <w:rPr>
                <w:b/>
              </w:rPr>
              <w:t>N°</w:t>
            </w:r>
          </w:p>
        </w:tc>
        <w:tc>
          <w:tcPr>
            <w:tcW w:w="2281" w:type="dxa"/>
            <w:tcBorders>
              <w:top w:val="single" w:sz="8" w:space="0" w:color="000000"/>
              <w:left w:val="nil"/>
              <w:bottom w:val="single" w:sz="4" w:space="0" w:color="000000"/>
              <w:right w:val="single" w:sz="8" w:space="0" w:color="000000"/>
            </w:tcBorders>
            <w:shd w:val="clear" w:color="F3F3F3" w:fill="F3F3F3"/>
            <w:noWrap/>
            <w:vAlign w:val="center"/>
            <w:hideMark/>
          </w:tcPr>
          <w:p w:rsidR="00053585" w:rsidRDefault="00302CD4">
            <w:pPr>
              <w:pStyle w:val="Sansinterligne"/>
              <w:jc w:val="center"/>
              <w:rPr>
                <w:b/>
              </w:rPr>
            </w:pPr>
            <w:r w:rsidRPr="00302CD4">
              <w:rPr>
                <w:b/>
              </w:rPr>
              <w:t>Date d'obtention</w:t>
            </w:r>
          </w:p>
        </w:tc>
        <w:tc>
          <w:tcPr>
            <w:tcW w:w="2282" w:type="dxa"/>
            <w:tcBorders>
              <w:top w:val="single" w:sz="8" w:space="0" w:color="000000"/>
              <w:left w:val="nil"/>
              <w:bottom w:val="single" w:sz="4" w:space="0" w:color="000000"/>
              <w:right w:val="single" w:sz="8" w:space="0" w:color="000000"/>
            </w:tcBorders>
            <w:shd w:val="clear" w:color="F3F3F3" w:fill="F3F3F3"/>
            <w:vAlign w:val="center"/>
          </w:tcPr>
          <w:p w:rsidR="00053585" w:rsidRDefault="00302CD4">
            <w:pPr>
              <w:pStyle w:val="Sansinterligne"/>
              <w:jc w:val="center"/>
              <w:rPr>
                <w:b/>
              </w:rPr>
            </w:pPr>
            <w:r w:rsidRPr="00302CD4">
              <w:rPr>
                <w:b/>
              </w:rPr>
              <w:t>titulaire</w:t>
            </w:r>
          </w:p>
          <w:p w:rsidR="00053585" w:rsidRDefault="00302CD4">
            <w:pPr>
              <w:pStyle w:val="Sansinterligne"/>
              <w:jc w:val="center"/>
              <w:rPr>
                <w:b/>
              </w:rPr>
            </w:pPr>
            <w:r w:rsidRPr="00302CD4">
              <w:rPr>
                <w:b/>
              </w:rPr>
              <w:t>nom et fonction</w:t>
            </w:r>
          </w:p>
        </w:tc>
      </w:tr>
      <w:tr w:rsidR="008E60E4" w:rsidRPr="008E60E4" w:rsidTr="00AA4304">
        <w:trPr>
          <w:trHeight w:val="1304"/>
        </w:trPr>
        <w:tc>
          <w:tcPr>
            <w:tcW w:w="2709" w:type="dxa"/>
            <w:tcBorders>
              <w:top w:val="single" w:sz="4" w:space="0" w:color="000000"/>
              <w:left w:val="single" w:sz="8" w:space="0" w:color="000000"/>
              <w:bottom w:val="single" w:sz="4" w:space="0" w:color="000000"/>
              <w:right w:val="single" w:sz="4" w:space="0" w:color="000000"/>
            </w:tcBorders>
            <w:shd w:val="clear" w:color="F3F3F3" w:fill="F3F3F3"/>
            <w:hideMark/>
          </w:tcPr>
          <w:p w:rsidR="00053585" w:rsidRDefault="00302CD4">
            <w:pPr>
              <w:pStyle w:val="Sansinterligne"/>
              <w:rPr>
                <w:b/>
              </w:rPr>
            </w:pPr>
            <w:r w:rsidRPr="00302CD4">
              <w:rPr>
                <w:b/>
              </w:rPr>
              <w:t>1</w:t>
            </w:r>
            <w:r w:rsidRPr="00302CD4">
              <w:rPr>
                <w:b/>
                <w:vertAlign w:val="superscript"/>
              </w:rPr>
              <w:t>ère</w:t>
            </w:r>
            <w:r w:rsidRPr="00302CD4">
              <w:rPr>
                <w:b/>
              </w:rPr>
              <w:t xml:space="preserve"> Catégorie </w:t>
            </w:r>
            <w:r>
              <w:t>pour les exploitants de</w:t>
            </w:r>
            <w:r>
              <w:rPr>
                <w:color w:val="DD0806"/>
              </w:rPr>
              <w:t xml:space="preserve"> </w:t>
            </w:r>
            <w:r>
              <w:t>lieux de spectacles</w:t>
            </w:r>
          </w:p>
        </w:tc>
        <w:tc>
          <w:tcPr>
            <w:tcW w:w="2281" w:type="dxa"/>
            <w:tcBorders>
              <w:top w:val="single" w:sz="4" w:space="0" w:color="000000"/>
              <w:left w:val="nil"/>
              <w:bottom w:val="single" w:sz="4" w:space="0" w:color="000000"/>
              <w:right w:val="single" w:sz="4" w:space="0" w:color="000000"/>
            </w:tcBorders>
            <w:shd w:val="clear" w:color="FFFFFF" w:fill="FFFFFF"/>
            <w:vAlign w:val="center"/>
            <w:hideMark/>
          </w:tcPr>
          <w:p w:rsidR="00053585" w:rsidRDefault="00053585">
            <w:pPr>
              <w:pStyle w:val="Sansinterligne"/>
              <w:jc w:val="center"/>
            </w:pPr>
          </w:p>
        </w:tc>
        <w:tc>
          <w:tcPr>
            <w:tcW w:w="2281" w:type="dxa"/>
            <w:tcBorders>
              <w:top w:val="single" w:sz="4" w:space="0" w:color="000000"/>
              <w:left w:val="nil"/>
              <w:bottom w:val="single" w:sz="4" w:space="0" w:color="000000"/>
              <w:right w:val="single" w:sz="8" w:space="0" w:color="000000"/>
            </w:tcBorders>
            <w:shd w:val="clear" w:color="FFFFFF" w:fill="FFFFFF"/>
            <w:vAlign w:val="center"/>
            <w:hideMark/>
          </w:tcPr>
          <w:p w:rsidR="00053585" w:rsidRDefault="00053585">
            <w:pPr>
              <w:pStyle w:val="Sansinterligne"/>
              <w:jc w:val="center"/>
            </w:pPr>
          </w:p>
        </w:tc>
        <w:tc>
          <w:tcPr>
            <w:tcW w:w="2282" w:type="dxa"/>
            <w:tcBorders>
              <w:top w:val="single" w:sz="4" w:space="0" w:color="000000"/>
              <w:left w:val="nil"/>
              <w:bottom w:val="single" w:sz="4" w:space="0" w:color="000000"/>
              <w:right w:val="single" w:sz="8" w:space="0" w:color="000000"/>
            </w:tcBorders>
            <w:shd w:val="clear" w:color="FFFFFF" w:fill="FFFFFF"/>
            <w:vAlign w:val="center"/>
          </w:tcPr>
          <w:p w:rsidR="00053585" w:rsidRDefault="00053585">
            <w:pPr>
              <w:pStyle w:val="Sansinterligne"/>
              <w:jc w:val="center"/>
            </w:pPr>
          </w:p>
        </w:tc>
      </w:tr>
      <w:tr w:rsidR="008E60E4" w:rsidRPr="008E60E4" w:rsidTr="00AA4304">
        <w:trPr>
          <w:trHeight w:val="1304"/>
        </w:trPr>
        <w:tc>
          <w:tcPr>
            <w:tcW w:w="2709" w:type="dxa"/>
            <w:tcBorders>
              <w:top w:val="single" w:sz="4" w:space="0" w:color="000000"/>
              <w:left w:val="single" w:sz="8" w:space="0" w:color="000000"/>
              <w:bottom w:val="single" w:sz="4" w:space="0" w:color="000000"/>
              <w:right w:val="single" w:sz="4" w:space="0" w:color="000000"/>
            </w:tcBorders>
            <w:shd w:val="clear" w:color="F3F3F3" w:fill="F3F3F3"/>
            <w:hideMark/>
          </w:tcPr>
          <w:p w:rsidR="00053585" w:rsidRDefault="00302CD4">
            <w:pPr>
              <w:pStyle w:val="Sansinterligne"/>
              <w:rPr>
                <w:b/>
              </w:rPr>
            </w:pPr>
            <w:r w:rsidRPr="00302CD4">
              <w:rPr>
                <w:b/>
              </w:rPr>
              <w:t>2</w:t>
            </w:r>
            <w:r w:rsidRPr="00302CD4">
              <w:rPr>
                <w:b/>
                <w:vertAlign w:val="superscript"/>
              </w:rPr>
              <w:t>ème</w:t>
            </w:r>
            <w:r w:rsidRPr="00302CD4">
              <w:rPr>
                <w:b/>
              </w:rPr>
              <w:t xml:space="preserve"> catégorie </w:t>
            </w:r>
            <w:r>
              <w:t>pour les producteurs de spectacles ou entrepreneurs de tournées</w:t>
            </w:r>
          </w:p>
        </w:tc>
        <w:tc>
          <w:tcPr>
            <w:tcW w:w="2281" w:type="dxa"/>
            <w:tcBorders>
              <w:top w:val="single" w:sz="4" w:space="0" w:color="000000"/>
              <w:left w:val="nil"/>
              <w:bottom w:val="single" w:sz="4" w:space="0" w:color="000000"/>
              <w:right w:val="single" w:sz="4" w:space="0" w:color="000000"/>
            </w:tcBorders>
            <w:shd w:val="clear" w:color="FFFFFF" w:fill="FFFFFF"/>
            <w:vAlign w:val="center"/>
            <w:hideMark/>
          </w:tcPr>
          <w:p w:rsidR="00053585" w:rsidRDefault="00053585">
            <w:pPr>
              <w:pStyle w:val="Sansinterligne"/>
              <w:jc w:val="center"/>
            </w:pPr>
          </w:p>
        </w:tc>
        <w:tc>
          <w:tcPr>
            <w:tcW w:w="2281" w:type="dxa"/>
            <w:tcBorders>
              <w:top w:val="single" w:sz="4" w:space="0" w:color="000000"/>
              <w:left w:val="nil"/>
              <w:bottom w:val="single" w:sz="4" w:space="0" w:color="000000"/>
              <w:right w:val="single" w:sz="8" w:space="0" w:color="000000"/>
            </w:tcBorders>
            <w:shd w:val="clear" w:color="FFFFFF" w:fill="FFFFFF"/>
            <w:vAlign w:val="center"/>
            <w:hideMark/>
          </w:tcPr>
          <w:p w:rsidR="00053585" w:rsidRDefault="00053585">
            <w:pPr>
              <w:pStyle w:val="Sansinterligne"/>
              <w:jc w:val="center"/>
            </w:pPr>
          </w:p>
        </w:tc>
        <w:tc>
          <w:tcPr>
            <w:tcW w:w="2282" w:type="dxa"/>
            <w:tcBorders>
              <w:top w:val="single" w:sz="4" w:space="0" w:color="000000"/>
              <w:left w:val="nil"/>
              <w:bottom w:val="single" w:sz="4" w:space="0" w:color="000000"/>
              <w:right w:val="single" w:sz="8" w:space="0" w:color="000000"/>
            </w:tcBorders>
            <w:shd w:val="clear" w:color="FFFFFF" w:fill="FFFFFF"/>
            <w:vAlign w:val="center"/>
          </w:tcPr>
          <w:p w:rsidR="00053585" w:rsidRDefault="00053585">
            <w:pPr>
              <w:pStyle w:val="Sansinterligne"/>
              <w:jc w:val="center"/>
            </w:pPr>
          </w:p>
        </w:tc>
      </w:tr>
      <w:tr w:rsidR="008E60E4" w:rsidRPr="008E60E4" w:rsidTr="00AA4304">
        <w:trPr>
          <w:trHeight w:val="1304"/>
        </w:trPr>
        <w:tc>
          <w:tcPr>
            <w:tcW w:w="2709" w:type="dxa"/>
            <w:tcBorders>
              <w:top w:val="single" w:sz="4" w:space="0" w:color="000000"/>
              <w:left w:val="single" w:sz="8" w:space="0" w:color="000000"/>
              <w:bottom w:val="single" w:sz="8" w:space="0" w:color="000000"/>
              <w:right w:val="single" w:sz="4" w:space="0" w:color="000000"/>
            </w:tcBorders>
            <w:shd w:val="clear" w:color="F3F3F3" w:fill="F3F3F3"/>
            <w:hideMark/>
          </w:tcPr>
          <w:p w:rsidR="00053585" w:rsidRDefault="00302CD4">
            <w:pPr>
              <w:pStyle w:val="Sansinterligne"/>
              <w:rPr>
                <w:b/>
              </w:rPr>
            </w:pPr>
            <w:r w:rsidRPr="009058CB">
              <w:rPr>
                <w:b/>
              </w:rPr>
              <w:t>3</w:t>
            </w:r>
            <w:r w:rsidRPr="009058CB">
              <w:rPr>
                <w:b/>
                <w:vertAlign w:val="superscript"/>
              </w:rPr>
              <w:t>ème</w:t>
            </w:r>
            <w:r w:rsidRPr="009058CB">
              <w:rPr>
                <w:b/>
              </w:rPr>
              <w:t xml:space="preserve"> catégorie</w:t>
            </w:r>
            <w:r>
              <w:t xml:space="preserve"> pour les diffuseurs de spectacles</w:t>
            </w:r>
          </w:p>
        </w:tc>
        <w:tc>
          <w:tcPr>
            <w:tcW w:w="2281" w:type="dxa"/>
            <w:tcBorders>
              <w:top w:val="single" w:sz="4" w:space="0" w:color="000000"/>
              <w:left w:val="nil"/>
              <w:bottom w:val="single" w:sz="8" w:space="0" w:color="000000"/>
              <w:right w:val="single" w:sz="4" w:space="0" w:color="000000"/>
            </w:tcBorders>
            <w:shd w:val="clear" w:color="FFFFFF" w:fill="FFFFFF"/>
            <w:vAlign w:val="center"/>
            <w:hideMark/>
          </w:tcPr>
          <w:p w:rsidR="00053585" w:rsidRDefault="00053585">
            <w:pPr>
              <w:pStyle w:val="Sansinterligne"/>
              <w:jc w:val="center"/>
            </w:pPr>
          </w:p>
        </w:tc>
        <w:tc>
          <w:tcPr>
            <w:tcW w:w="2281" w:type="dxa"/>
            <w:tcBorders>
              <w:top w:val="single" w:sz="4" w:space="0" w:color="000000"/>
              <w:left w:val="nil"/>
              <w:bottom w:val="single" w:sz="8" w:space="0" w:color="000000"/>
              <w:right w:val="single" w:sz="8" w:space="0" w:color="000000"/>
            </w:tcBorders>
            <w:shd w:val="clear" w:color="FFFFFF" w:fill="FFFFFF"/>
            <w:vAlign w:val="center"/>
            <w:hideMark/>
          </w:tcPr>
          <w:p w:rsidR="00053585" w:rsidRDefault="00053585">
            <w:pPr>
              <w:pStyle w:val="Sansinterligne"/>
              <w:jc w:val="center"/>
            </w:pPr>
          </w:p>
        </w:tc>
        <w:tc>
          <w:tcPr>
            <w:tcW w:w="2282" w:type="dxa"/>
            <w:tcBorders>
              <w:top w:val="single" w:sz="4" w:space="0" w:color="000000"/>
              <w:left w:val="nil"/>
              <w:bottom w:val="single" w:sz="8" w:space="0" w:color="000000"/>
              <w:right w:val="single" w:sz="8" w:space="0" w:color="000000"/>
            </w:tcBorders>
            <w:shd w:val="clear" w:color="FFFFFF" w:fill="FFFFFF"/>
            <w:vAlign w:val="center"/>
          </w:tcPr>
          <w:p w:rsidR="00053585" w:rsidRDefault="00053585">
            <w:pPr>
              <w:pStyle w:val="Sansinterligne"/>
              <w:jc w:val="center"/>
            </w:pPr>
          </w:p>
        </w:tc>
      </w:tr>
    </w:tbl>
    <w:p w:rsidR="00B414B8" w:rsidRPr="00941D00" w:rsidRDefault="00B414B8" w:rsidP="006D7906">
      <w:pPr>
        <w:tabs>
          <w:tab w:val="left" w:leader="hyphen" w:pos="8789"/>
        </w:tabs>
        <w:spacing w:after="480"/>
      </w:pPr>
    </w:p>
    <w:p w:rsidR="00450E08" w:rsidRDefault="00450E08">
      <w:pPr>
        <w:rPr>
          <w:b/>
          <w:u w:val="single"/>
        </w:rPr>
      </w:pPr>
      <w:r>
        <w:rPr>
          <w:b/>
          <w:u w:val="single"/>
        </w:rPr>
        <w:br w:type="page"/>
      </w:r>
    </w:p>
    <w:p w:rsidR="00C0714A" w:rsidRDefault="00450E08">
      <w:pPr>
        <w:pStyle w:val="Titre1"/>
      </w:pPr>
      <w:r>
        <w:lastRenderedPageBreak/>
        <w:t>Pièces à fournir</w:t>
      </w:r>
    </w:p>
    <w:p w:rsidR="00053585" w:rsidRDefault="00450E08">
      <w:pPr>
        <w:pStyle w:val="Paragraphedeliste"/>
        <w:numPr>
          <w:ilvl w:val="0"/>
          <w:numId w:val="7"/>
        </w:numPr>
        <w:jc w:val="both"/>
      </w:pPr>
      <w:r w:rsidRPr="00941D00">
        <w:t xml:space="preserve">photo(s), </w:t>
      </w:r>
    </w:p>
    <w:p w:rsidR="00053585" w:rsidRDefault="00450E08">
      <w:pPr>
        <w:pStyle w:val="Paragraphedeliste"/>
        <w:numPr>
          <w:ilvl w:val="0"/>
          <w:numId w:val="7"/>
        </w:numPr>
        <w:jc w:val="both"/>
      </w:pPr>
      <w:r w:rsidRPr="00941D00">
        <w:t xml:space="preserve">calendrier des représentations ou des concerts à venir dans la région, </w:t>
      </w:r>
    </w:p>
    <w:p w:rsidR="00053585" w:rsidRDefault="00450E08">
      <w:pPr>
        <w:pStyle w:val="Paragraphedeliste"/>
        <w:numPr>
          <w:ilvl w:val="0"/>
          <w:numId w:val="7"/>
        </w:numPr>
        <w:jc w:val="both"/>
      </w:pPr>
      <w:r w:rsidRPr="00941D00">
        <w:t xml:space="preserve">enregistrement audio pour les agréments de spectacles musicaux (de préférence sur support CD), </w:t>
      </w:r>
    </w:p>
    <w:p w:rsidR="00053585" w:rsidRDefault="00450E08">
      <w:pPr>
        <w:pStyle w:val="Paragraphedeliste"/>
        <w:numPr>
          <w:ilvl w:val="0"/>
          <w:numId w:val="7"/>
        </w:numPr>
        <w:jc w:val="both"/>
        <w:rPr>
          <w:b/>
          <w:sz w:val="22"/>
          <w:szCs w:val="22"/>
          <w:u w:val="single"/>
        </w:rPr>
      </w:pPr>
      <w:proofErr w:type="gramStart"/>
      <w:r w:rsidRPr="00941D00">
        <w:t>éventuellement</w:t>
      </w:r>
      <w:proofErr w:type="gramEnd"/>
      <w:r w:rsidRPr="00941D00">
        <w:t xml:space="preserve"> enregistrement vidéo.</w:t>
      </w:r>
      <w:r>
        <w:t>(ou lien web)</w:t>
      </w:r>
    </w:p>
    <w:p w:rsidR="00450E08" w:rsidRPr="00941D00" w:rsidRDefault="00450E08" w:rsidP="00450E08">
      <w:pPr>
        <w:jc w:val="both"/>
        <w:rPr>
          <w:u w:val="single"/>
        </w:rPr>
      </w:pPr>
    </w:p>
    <w:p w:rsidR="00450E08" w:rsidRDefault="00450E08" w:rsidP="00450E08">
      <w:pPr>
        <w:jc w:val="both"/>
      </w:pPr>
      <w:r w:rsidRPr="00941D00">
        <w:rPr>
          <w:u w:val="single"/>
        </w:rPr>
        <w:t>Documents électroniques</w:t>
      </w:r>
      <w:r w:rsidRPr="00941D00">
        <w:t xml:space="preserve"> : </w:t>
      </w:r>
    </w:p>
    <w:p w:rsidR="00AE4C89" w:rsidRDefault="00450E08" w:rsidP="009058CB">
      <w:pPr>
        <w:jc w:val="both"/>
      </w:pPr>
      <w:r w:rsidRPr="00941D00">
        <w:t>Afin d’accélérer la procédure, il est possible de retourner ces documents par mail ou support numérique. Dans ce cas, prendre contact avec la Direction des Affaires Culturelles pour vérifier les protocoles et formats de fichier.</w:t>
      </w:r>
    </w:p>
    <w:p w:rsidR="009058CB" w:rsidRPr="009058CB" w:rsidRDefault="009058CB" w:rsidP="009058CB">
      <w:pPr>
        <w:jc w:val="both"/>
      </w:pPr>
    </w:p>
    <w:p w:rsidR="00AE4C89" w:rsidRDefault="00AE4C89" w:rsidP="00AE4C89">
      <w:pPr>
        <w:pStyle w:val="Titre1"/>
      </w:pPr>
      <w:r w:rsidRPr="009058CB">
        <w:rPr>
          <w:sz w:val="24"/>
          <w:szCs w:val="24"/>
          <w:u w:val="single"/>
        </w:rPr>
        <w:t>Renseignements</w:t>
      </w:r>
      <w:r w:rsidRPr="00941D00">
        <w:t> :</w:t>
      </w:r>
    </w:p>
    <w:p w:rsidR="00AE4C89" w:rsidRPr="00941D00" w:rsidRDefault="00AE4C89" w:rsidP="00AE4C89">
      <w:pPr>
        <w:jc w:val="both"/>
      </w:pPr>
      <w:r w:rsidRPr="00941D00">
        <w:t>Direction des Affaires Culturelles</w:t>
      </w:r>
    </w:p>
    <w:p w:rsidR="00AE4C89" w:rsidRPr="00941D00" w:rsidRDefault="00AE4C89" w:rsidP="00AE4C89">
      <w:pPr>
        <w:jc w:val="both"/>
      </w:pPr>
      <w:r w:rsidRPr="00941D00">
        <w:t>Pôle Réussites Citoyennes</w:t>
      </w:r>
    </w:p>
    <w:p w:rsidR="00AE4C89" w:rsidRPr="00941D00" w:rsidRDefault="00AE4C89" w:rsidP="00AE4C89">
      <w:pPr>
        <w:jc w:val="both"/>
      </w:pPr>
      <w:r w:rsidRPr="00941D00">
        <w:t>Département du Pas de Calais</w:t>
      </w:r>
    </w:p>
    <w:p w:rsidR="00AE4C89" w:rsidRPr="00941D00" w:rsidRDefault="00AE4C89" w:rsidP="00AE4C89">
      <w:pPr>
        <w:jc w:val="both"/>
      </w:pPr>
      <w:r w:rsidRPr="00941D00">
        <w:t>Hôtel du Département</w:t>
      </w:r>
    </w:p>
    <w:p w:rsidR="00AE4C89" w:rsidRPr="00941D00" w:rsidRDefault="00AE4C89" w:rsidP="00AE4C89">
      <w:pPr>
        <w:jc w:val="both"/>
      </w:pPr>
      <w:r w:rsidRPr="00941D00">
        <w:t>Rue Ferdinand Buisson</w:t>
      </w:r>
    </w:p>
    <w:p w:rsidR="00AE4C89" w:rsidRPr="00941D00" w:rsidRDefault="00AE4C89" w:rsidP="00AE4C89">
      <w:pPr>
        <w:jc w:val="both"/>
      </w:pPr>
      <w:r w:rsidRPr="00941D00">
        <w:t>62018 ARRAS Cedex 9</w:t>
      </w:r>
    </w:p>
    <w:p w:rsidR="00AE4C89" w:rsidRPr="00941D00" w:rsidRDefault="00AE4C89" w:rsidP="00AE4C89">
      <w:pPr>
        <w:jc w:val="both"/>
      </w:pPr>
      <w:r>
        <w:t xml:space="preserve">Tel : 03 21 21 47 </w:t>
      </w:r>
      <w:r w:rsidRPr="00941D00">
        <w:t>12</w:t>
      </w:r>
    </w:p>
    <w:p w:rsidR="00AE4C89" w:rsidRPr="00941D00" w:rsidRDefault="00AE4C89" w:rsidP="00AE4C89">
      <w:pPr>
        <w:jc w:val="both"/>
      </w:pPr>
      <w:r w:rsidRPr="00941D00">
        <w:t>Fax : 03 21 21 62 42</w:t>
      </w:r>
    </w:p>
    <w:p w:rsidR="00AE4C89" w:rsidRPr="00941D00" w:rsidRDefault="00AE4C89" w:rsidP="00AE4C89">
      <w:pPr>
        <w:ind w:firstLine="1276"/>
        <w:jc w:val="both"/>
      </w:pPr>
    </w:p>
    <w:p w:rsidR="00AE4C89" w:rsidRPr="009058CB" w:rsidRDefault="00AE4C89" w:rsidP="00AE4C89">
      <w:pPr>
        <w:jc w:val="both"/>
        <w:rPr>
          <w:b/>
          <w:u w:val="single"/>
        </w:rPr>
      </w:pPr>
      <w:r w:rsidRPr="009058CB">
        <w:rPr>
          <w:b/>
          <w:u w:val="single"/>
        </w:rPr>
        <w:t>Contact direct :</w:t>
      </w:r>
    </w:p>
    <w:p w:rsidR="00AE4C89" w:rsidRPr="009058CB" w:rsidRDefault="00AE4C89" w:rsidP="009058CB">
      <w:r w:rsidRPr="009058CB">
        <w:rPr>
          <w:b/>
        </w:rPr>
        <w:t xml:space="preserve">Mme </w:t>
      </w:r>
      <w:r w:rsidR="00394DCA">
        <w:rPr>
          <w:b/>
        </w:rPr>
        <w:t>Alice DUMONT</w:t>
      </w:r>
      <w:r w:rsidRPr="009058CB">
        <w:t> </w:t>
      </w:r>
    </w:p>
    <w:p w:rsidR="00AE4C89" w:rsidRPr="009058CB" w:rsidRDefault="00AE4C89" w:rsidP="009058CB">
      <w:r w:rsidRPr="009058CB">
        <w:t xml:space="preserve">Tél : 03.21.21.47.12 </w:t>
      </w:r>
      <w:r w:rsidR="00394DCA">
        <w:t>–</w:t>
      </w:r>
      <w:r w:rsidRPr="009058CB">
        <w:t xml:space="preserve"> </w:t>
      </w:r>
      <w:hyperlink r:id="rId10" w:history="1">
        <w:r w:rsidR="00755A2B" w:rsidRPr="00EA3A0B">
          <w:rPr>
            <w:rStyle w:val="Lienhypertexte"/>
          </w:rPr>
          <w:t>dumont.alice@</w:t>
        </w:r>
      </w:hyperlink>
      <w:r w:rsidR="00394DCA">
        <w:rPr>
          <w:rStyle w:val="Lienhypertexte"/>
        </w:rPr>
        <w:t>pasdecalais.fr</w:t>
      </w:r>
      <w:bookmarkStart w:id="0" w:name="_GoBack"/>
      <w:bookmarkEnd w:id="0"/>
    </w:p>
    <w:p w:rsidR="00AE4C89" w:rsidRPr="00941D00" w:rsidRDefault="00AE4C89" w:rsidP="00AE4C89">
      <w:pPr>
        <w:tabs>
          <w:tab w:val="left" w:leader="hyphen" w:pos="8789"/>
        </w:tabs>
        <w:spacing w:after="480"/>
      </w:pPr>
    </w:p>
    <w:sectPr w:rsidR="00AE4C89" w:rsidRPr="00941D00" w:rsidSect="003441A7">
      <w:footerReference w:type="default" r:id="rId11"/>
      <w:type w:val="continuous"/>
      <w:pgSz w:w="11907" w:h="16840" w:code="9"/>
      <w:pgMar w:top="709" w:right="851" w:bottom="56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2F" w:rsidRDefault="00711C2F">
      <w:r>
        <w:separator/>
      </w:r>
    </w:p>
  </w:endnote>
  <w:endnote w:type="continuationSeparator" w:id="0">
    <w:p w:rsidR="00711C2F" w:rsidRDefault="0071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656"/>
      <w:docPartObj>
        <w:docPartGallery w:val="Page Numbers (Top of Page)"/>
        <w:docPartUnique/>
      </w:docPartObj>
    </w:sdtPr>
    <w:sdtEndPr/>
    <w:sdtContent>
      <w:p w:rsidR="00711C2F" w:rsidRDefault="00711C2F">
        <w:pPr>
          <w:jc w:val="right"/>
        </w:pPr>
        <w:r>
          <w:t xml:space="preserve">Page </w:t>
        </w:r>
        <w:r w:rsidR="00755A2B">
          <w:fldChar w:fldCharType="begin"/>
        </w:r>
        <w:r w:rsidR="00755A2B">
          <w:instrText xml:space="preserve"> PAGE </w:instrText>
        </w:r>
        <w:r w:rsidR="00755A2B">
          <w:fldChar w:fldCharType="separate"/>
        </w:r>
        <w:r w:rsidR="00755A2B">
          <w:rPr>
            <w:noProof/>
          </w:rPr>
          <w:t>6</w:t>
        </w:r>
        <w:r w:rsidR="00755A2B">
          <w:rPr>
            <w:noProof/>
          </w:rPr>
          <w:fldChar w:fldCharType="end"/>
        </w:r>
        <w:r>
          <w:t xml:space="preserve"> sur </w:t>
        </w:r>
        <w:r w:rsidR="00755A2B">
          <w:fldChar w:fldCharType="begin"/>
        </w:r>
        <w:r w:rsidR="00755A2B">
          <w:instrText xml:space="preserve"> NUMPAGES  </w:instrText>
        </w:r>
        <w:r w:rsidR="00755A2B">
          <w:fldChar w:fldCharType="separate"/>
        </w:r>
        <w:r w:rsidR="00755A2B">
          <w:rPr>
            <w:noProof/>
          </w:rPr>
          <w:t>6</w:t>
        </w:r>
        <w:r w:rsidR="00755A2B">
          <w:rPr>
            <w:noProof/>
          </w:rPr>
          <w:fldChar w:fldCharType="end"/>
        </w:r>
      </w:p>
    </w:sdtContent>
  </w:sdt>
  <w:p w:rsidR="00711C2F" w:rsidRDefault="00711C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2F" w:rsidRDefault="00711C2F">
      <w:r>
        <w:separator/>
      </w:r>
    </w:p>
  </w:footnote>
  <w:footnote w:type="continuationSeparator" w:id="0">
    <w:p w:rsidR="00711C2F" w:rsidRDefault="00711C2F">
      <w:r>
        <w:continuationSeparator/>
      </w:r>
    </w:p>
  </w:footnote>
  <w:footnote w:id="1">
    <w:p w:rsidR="00711C2F" w:rsidRPr="00D36204" w:rsidRDefault="00711C2F" w:rsidP="00D36204">
      <w:pPr>
        <w:tabs>
          <w:tab w:val="left" w:leader="hyphen" w:pos="8789"/>
        </w:tabs>
        <w:spacing w:after="120"/>
        <w:jc w:val="both"/>
        <w:rPr>
          <w:sz w:val="20"/>
          <w:szCs w:val="20"/>
        </w:rPr>
      </w:pPr>
      <w:r>
        <w:rPr>
          <w:rStyle w:val="Appelnotedebasdep"/>
        </w:rPr>
        <w:footnoteRef/>
      </w:r>
      <w:r>
        <w:t xml:space="preserve"> </w:t>
      </w:r>
      <w:r w:rsidRPr="00D36204">
        <w:rPr>
          <w:sz w:val="20"/>
          <w:szCs w:val="20"/>
        </w:rPr>
        <w:t xml:space="preserve">Rappel : En application de l’ordonnance du 13 octobre 1945, modifiée par la loi du 18 mars 1999, relative aux spectacles et au décret n° 45-2357 du 13 octobre 1945, les associations loi 1901, en la personne du président ou d’un responsable désigné par le conseil d’administration doivent être titulaire d’une licence d’entrepreneur de spectacle. </w:t>
      </w:r>
    </w:p>
    <w:p w:rsidR="00711C2F" w:rsidRPr="00D36204" w:rsidRDefault="00711C2F" w:rsidP="00D36204">
      <w:pPr>
        <w:tabs>
          <w:tab w:val="left" w:leader="hyphen" w:pos="8789"/>
        </w:tabs>
        <w:spacing w:after="120"/>
        <w:jc w:val="both"/>
        <w:rPr>
          <w:sz w:val="20"/>
          <w:szCs w:val="20"/>
        </w:rPr>
      </w:pPr>
      <w:r w:rsidRPr="00D36204">
        <w:rPr>
          <w:sz w:val="20"/>
          <w:szCs w:val="20"/>
        </w:rPr>
        <w:t>Toute attribution de subvention pour une structure organisatrice ou productrice de spectacles vivants est subordonnée à la détention de la licence.</w:t>
      </w:r>
    </w:p>
    <w:p w:rsidR="00711C2F" w:rsidRDefault="00711C2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70"/>
    <w:multiLevelType w:val="hybridMultilevel"/>
    <w:tmpl w:val="93D01FB0"/>
    <w:lvl w:ilvl="0" w:tplc="2BD86C5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20DB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DF344A"/>
    <w:multiLevelType w:val="hybridMultilevel"/>
    <w:tmpl w:val="7CB0FBEC"/>
    <w:lvl w:ilvl="0" w:tplc="5F68B4C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274519"/>
    <w:multiLevelType w:val="hybridMultilevel"/>
    <w:tmpl w:val="3E7EF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7A7AFB"/>
    <w:multiLevelType w:val="hybridMultilevel"/>
    <w:tmpl w:val="7B82BEB2"/>
    <w:lvl w:ilvl="0" w:tplc="5F68B4C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E541CB"/>
    <w:multiLevelType w:val="hybridMultilevel"/>
    <w:tmpl w:val="FEE68AE2"/>
    <w:lvl w:ilvl="0" w:tplc="5F68B4CE">
      <w:start w:val="1"/>
      <w:numFmt w:val="bullet"/>
      <w:lvlText w:val="o"/>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A11C9"/>
    <w:multiLevelType w:val="hybridMultilevel"/>
    <w:tmpl w:val="16FC1292"/>
    <w:lvl w:ilvl="0" w:tplc="5F68B4C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F82D4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3A01B1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C2"/>
    <w:rsid w:val="00023A01"/>
    <w:rsid w:val="00033457"/>
    <w:rsid w:val="00035478"/>
    <w:rsid w:val="000368BB"/>
    <w:rsid w:val="000508FC"/>
    <w:rsid w:val="00051A4B"/>
    <w:rsid w:val="00053585"/>
    <w:rsid w:val="0008133E"/>
    <w:rsid w:val="000823D1"/>
    <w:rsid w:val="000853A1"/>
    <w:rsid w:val="000D012A"/>
    <w:rsid w:val="000E4623"/>
    <w:rsid w:val="00132899"/>
    <w:rsid w:val="0014315E"/>
    <w:rsid w:val="0015375F"/>
    <w:rsid w:val="0016561F"/>
    <w:rsid w:val="00167645"/>
    <w:rsid w:val="001A0038"/>
    <w:rsid w:val="001C28CA"/>
    <w:rsid w:val="00214BCF"/>
    <w:rsid w:val="002836F6"/>
    <w:rsid w:val="002F7361"/>
    <w:rsid w:val="00302CD4"/>
    <w:rsid w:val="003441A7"/>
    <w:rsid w:val="00352E7E"/>
    <w:rsid w:val="003718B8"/>
    <w:rsid w:val="00377AAD"/>
    <w:rsid w:val="00394DCA"/>
    <w:rsid w:val="003A3C71"/>
    <w:rsid w:val="003B7E5B"/>
    <w:rsid w:val="0041165F"/>
    <w:rsid w:val="00450D9C"/>
    <w:rsid w:val="00450E08"/>
    <w:rsid w:val="00463EFC"/>
    <w:rsid w:val="004B6AB3"/>
    <w:rsid w:val="004E4E9B"/>
    <w:rsid w:val="00530F5C"/>
    <w:rsid w:val="00533866"/>
    <w:rsid w:val="00576DD5"/>
    <w:rsid w:val="00581879"/>
    <w:rsid w:val="006106B5"/>
    <w:rsid w:val="006746DC"/>
    <w:rsid w:val="006760C6"/>
    <w:rsid w:val="00687205"/>
    <w:rsid w:val="00696AF1"/>
    <w:rsid w:val="006D7906"/>
    <w:rsid w:val="00711C2F"/>
    <w:rsid w:val="00755A2B"/>
    <w:rsid w:val="00780B9D"/>
    <w:rsid w:val="007902BF"/>
    <w:rsid w:val="007928EC"/>
    <w:rsid w:val="0079641C"/>
    <w:rsid w:val="0079690B"/>
    <w:rsid w:val="007C4117"/>
    <w:rsid w:val="007D27DF"/>
    <w:rsid w:val="00816536"/>
    <w:rsid w:val="008279B2"/>
    <w:rsid w:val="00830D5E"/>
    <w:rsid w:val="00832850"/>
    <w:rsid w:val="008372C2"/>
    <w:rsid w:val="008E5E05"/>
    <w:rsid w:val="008E60E4"/>
    <w:rsid w:val="009058CB"/>
    <w:rsid w:val="00922FFE"/>
    <w:rsid w:val="00941D00"/>
    <w:rsid w:val="00970DEB"/>
    <w:rsid w:val="009F3312"/>
    <w:rsid w:val="00A57087"/>
    <w:rsid w:val="00A63FEB"/>
    <w:rsid w:val="00AA4304"/>
    <w:rsid w:val="00AE4C89"/>
    <w:rsid w:val="00AF0509"/>
    <w:rsid w:val="00B07CA5"/>
    <w:rsid w:val="00B166C4"/>
    <w:rsid w:val="00B414B8"/>
    <w:rsid w:val="00BA78E0"/>
    <w:rsid w:val="00BB0724"/>
    <w:rsid w:val="00BB248D"/>
    <w:rsid w:val="00BB43EE"/>
    <w:rsid w:val="00C06AB6"/>
    <w:rsid w:val="00C0714A"/>
    <w:rsid w:val="00C3721B"/>
    <w:rsid w:val="00C41C50"/>
    <w:rsid w:val="00C472E1"/>
    <w:rsid w:val="00C725E1"/>
    <w:rsid w:val="00C729AB"/>
    <w:rsid w:val="00CB49B5"/>
    <w:rsid w:val="00CC4F2D"/>
    <w:rsid w:val="00CC54F9"/>
    <w:rsid w:val="00D00121"/>
    <w:rsid w:val="00D0416E"/>
    <w:rsid w:val="00D32709"/>
    <w:rsid w:val="00D36204"/>
    <w:rsid w:val="00D44F26"/>
    <w:rsid w:val="00D86C4A"/>
    <w:rsid w:val="00DD5B38"/>
    <w:rsid w:val="00DE16DF"/>
    <w:rsid w:val="00DE1AB2"/>
    <w:rsid w:val="00DE4BB9"/>
    <w:rsid w:val="00DF167A"/>
    <w:rsid w:val="00E5690B"/>
    <w:rsid w:val="00E56DFC"/>
    <w:rsid w:val="00E74824"/>
    <w:rsid w:val="00E85C60"/>
    <w:rsid w:val="00E90D46"/>
    <w:rsid w:val="00EB190D"/>
    <w:rsid w:val="00EC11CA"/>
    <w:rsid w:val="00F74229"/>
    <w:rsid w:val="00F82285"/>
    <w:rsid w:val="00F86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2EAF5F9"/>
  <w15:docId w15:val="{790257E8-2B1C-41F3-9DF9-A7EBB98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00"/>
    <w:rPr>
      <w:rFonts w:asciiTheme="minorHAnsi" w:hAnsiTheme="minorHAnsi"/>
      <w:sz w:val="24"/>
      <w:szCs w:val="24"/>
    </w:rPr>
  </w:style>
  <w:style w:type="paragraph" w:styleId="Titre1">
    <w:name w:val="heading 1"/>
    <w:basedOn w:val="Normal"/>
    <w:next w:val="Normal"/>
    <w:qFormat/>
    <w:rsid w:val="004B6AB3"/>
    <w:pPr>
      <w:keepNext/>
      <w:spacing w:before="240" w:after="60"/>
      <w:outlineLvl w:val="0"/>
    </w:pPr>
    <w:rPr>
      <w:rFonts w:ascii="Arial" w:hAnsi="Arial" w:cs="Arial"/>
      <w:b/>
      <w:bCs/>
      <w:kern w:val="28"/>
      <w:sz w:val="28"/>
      <w:szCs w:val="28"/>
    </w:rPr>
  </w:style>
  <w:style w:type="paragraph" w:styleId="Titre2">
    <w:name w:val="heading 2"/>
    <w:basedOn w:val="Normal"/>
    <w:next w:val="Normal"/>
    <w:qFormat/>
    <w:rsid w:val="004B6AB3"/>
    <w:pPr>
      <w:keepNext/>
      <w:spacing w:before="240" w:after="60"/>
      <w:outlineLvl w:val="1"/>
    </w:pPr>
    <w:rPr>
      <w:rFonts w:ascii="Arial" w:hAnsi="Arial" w:cs="Arial"/>
      <w:b/>
      <w:bCs/>
      <w:i/>
      <w:iCs/>
    </w:rPr>
  </w:style>
  <w:style w:type="paragraph" w:styleId="Titre3">
    <w:name w:val="heading 3"/>
    <w:basedOn w:val="Normal"/>
    <w:next w:val="Normal"/>
    <w:qFormat/>
    <w:rsid w:val="004B6AB3"/>
    <w:pPr>
      <w:keepNext/>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4B6AB3"/>
    <w:rPr>
      <w:sz w:val="20"/>
      <w:szCs w:val="20"/>
    </w:rPr>
  </w:style>
  <w:style w:type="character" w:styleId="Appelnotedebasdep">
    <w:name w:val="footnote reference"/>
    <w:basedOn w:val="Policepardfaut"/>
    <w:semiHidden/>
    <w:rsid w:val="004B6AB3"/>
    <w:rPr>
      <w:vertAlign w:val="superscript"/>
    </w:rPr>
  </w:style>
  <w:style w:type="character" w:styleId="Lienhypertexte">
    <w:name w:val="Hyperlink"/>
    <w:basedOn w:val="Policepardfaut"/>
    <w:rsid w:val="004B6AB3"/>
    <w:rPr>
      <w:color w:val="0000FF"/>
      <w:u w:val="single"/>
    </w:rPr>
  </w:style>
  <w:style w:type="paragraph" w:styleId="Notedefin">
    <w:name w:val="endnote text"/>
    <w:basedOn w:val="Normal"/>
    <w:link w:val="NotedefinCar"/>
    <w:rsid w:val="00DE1AB2"/>
    <w:rPr>
      <w:sz w:val="20"/>
      <w:szCs w:val="20"/>
    </w:rPr>
  </w:style>
  <w:style w:type="character" w:customStyle="1" w:styleId="NotedefinCar">
    <w:name w:val="Note de fin Car"/>
    <w:basedOn w:val="Policepardfaut"/>
    <w:link w:val="Notedefin"/>
    <w:rsid w:val="00DE1AB2"/>
  </w:style>
  <w:style w:type="character" w:styleId="Appeldenotedefin">
    <w:name w:val="endnote reference"/>
    <w:basedOn w:val="Policepardfaut"/>
    <w:rsid w:val="00DE1AB2"/>
    <w:rPr>
      <w:vertAlign w:val="superscript"/>
    </w:rPr>
  </w:style>
  <w:style w:type="paragraph" w:styleId="Textedebulles">
    <w:name w:val="Balloon Text"/>
    <w:basedOn w:val="Normal"/>
    <w:link w:val="TextedebullesCar"/>
    <w:rsid w:val="00832850"/>
    <w:rPr>
      <w:rFonts w:ascii="Tahoma" w:hAnsi="Tahoma" w:cs="Tahoma"/>
      <w:sz w:val="16"/>
      <w:szCs w:val="16"/>
    </w:rPr>
  </w:style>
  <w:style w:type="character" w:customStyle="1" w:styleId="TextedebullesCar">
    <w:name w:val="Texte de bulles Car"/>
    <w:basedOn w:val="Policepardfaut"/>
    <w:link w:val="Textedebulles"/>
    <w:rsid w:val="00832850"/>
    <w:rPr>
      <w:rFonts w:ascii="Tahoma" w:hAnsi="Tahoma" w:cs="Tahoma"/>
      <w:sz w:val="16"/>
      <w:szCs w:val="16"/>
    </w:rPr>
  </w:style>
  <w:style w:type="paragraph" w:styleId="Paragraphedeliste">
    <w:name w:val="List Paragraph"/>
    <w:basedOn w:val="Normal"/>
    <w:link w:val="ParagraphedelisteCar"/>
    <w:uiPriority w:val="34"/>
    <w:qFormat/>
    <w:rsid w:val="00C06AB6"/>
    <w:pPr>
      <w:ind w:left="720"/>
      <w:contextualSpacing/>
    </w:pPr>
  </w:style>
  <w:style w:type="paragraph" w:styleId="En-tte">
    <w:name w:val="header"/>
    <w:basedOn w:val="Normal"/>
    <w:link w:val="En-tteCar"/>
    <w:rsid w:val="008E5E05"/>
    <w:pPr>
      <w:tabs>
        <w:tab w:val="center" w:pos="4536"/>
        <w:tab w:val="right" w:pos="9072"/>
      </w:tabs>
    </w:pPr>
  </w:style>
  <w:style w:type="character" w:customStyle="1" w:styleId="En-tteCar">
    <w:name w:val="En-tête Car"/>
    <w:basedOn w:val="Policepardfaut"/>
    <w:link w:val="En-tte"/>
    <w:rsid w:val="008E5E05"/>
    <w:rPr>
      <w:rFonts w:asciiTheme="minorHAnsi" w:hAnsiTheme="minorHAnsi"/>
      <w:sz w:val="24"/>
      <w:szCs w:val="24"/>
    </w:rPr>
  </w:style>
  <w:style w:type="paragraph" w:styleId="Pieddepage">
    <w:name w:val="footer"/>
    <w:basedOn w:val="Normal"/>
    <w:link w:val="PieddepageCar"/>
    <w:rsid w:val="008E5E05"/>
    <w:pPr>
      <w:tabs>
        <w:tab w:val="center" w:pos="4536"/>
        <w:tab w:val="right" w:pos="9072"/>
      </w:tabs>
    </w:pPr>
  </w:style>
  <w:style w:type="character" w:customStyle="1" w:styleId="PieddepageCar">
    <w:name w:val="Pied de page Car"/>
    <w:basedOn w:val="Policepardfaut"/>
    <w:link w:val="Pieddepage"/>
    <w:rsid w:val="008E5E05"/>
    <w:rPr>
      <w:rFonts w:asciiTheme="minorHAnsi" w:hAnsiTheme="minorHAnsi"/>
      <w:sz w:val="24"/>
      <w:szCs w:val="24"/>
    </w:rPr>
  </w:style>
  <w:style w:type="table" w:styleId="Grilledutableau">
    <w:name w:val="Table Grid"/>
    <w:basedOn w:val="TableauNormal"/>
    <w:rsid w:val="008E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A4304"/>
    <w:rPr>
      <w:rFonts w:asciiTheme="minorHAnsi" w:hAnsiTheme="minorHAnsi"/>
      <w:sz w:val="24"/>
      <w:szCs w:val="24"/>
    </w:rPr>
  </w:style>
  <w:style w:type="character" w:customStyle="1" w:styleId="ParagraphedelisteCar">
    <w:name w:val="Paragraphe de liste Car"/>
    <w:basedOn w:val="Policepardfaut"/>
    <w:link w:val="Paragraphedeliste"/>
    <w:uiPriority w:val="34"/>
    <w:locked/>
    <w:rsid w:val="00711C2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umont.al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CBB84-D35E-4A9A-8A68-5B1BF1DD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5093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Demande d’agrément –Aide à la diffusion 2002</vt:lpstr>
    </vt:vector>
  </TitlesOfParts>
  <Company>Pas-de-Calais</Company>
  <LinksUpToDate>false</LinksUpToDate>
  <CharactersWithSpaces>5997</CharactersWithSpaces>
  <SharedDoc>false</SharedDoc>
  <HLinks>
    <vt:vector size="12" baseType="variant">
      <vt:variant>
        <vt:i4>1835109</vt:i4>
      </vt:variant>
      <vt:variant>
        <vt:i4>3</vt:i4>
      </vt:variant>
      <vt:variant>
        <vt:i4>0</vt:i4>
      </vt:variant>
      <vt:variant>
        <vt:i4>5</vt:i4>
      </vt:variant>
      <vt:variant>
        <vt:lpwstr>mailto:pruvost.martine@pasdecalais.fr</vt:lpwstr>
      </vt:variant>
      <vt:variant>
        <vt:lpwstr/>
      </vt:variant>
      <vt:variant>
        <vt:i4>7798895</vt:i4>
      </vt:variant>
      <vt:variant>
        <vt:i4>0</vt:i4>
      </vt:variant>
      <vt:variant>
        <vt:i4>0</vt:i4>
      </vt:variant>
      <vt:variant>
        <vt:i4>5</vt:i4>
      </vt:variant>
      <vt:variant>
        <vt:lpwstr>http://www.pasdecalais.fr/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 –Aide à la diffusion 2002</dc:title>
  <dc:creator>Conseil Général</dc:creator>
  <cp:lastModifiedBy>Dumont Alice</cp:lastModifiedBy>
  <cp:revision>3</cp:revision>
  <cp:lastPrinted>2016-11-25T13:36:00Z</cp:lastPrinted>
  <dcterms:created xsi:type="dcterms:W3CDTF">2024-02-21T10:07:00Z</dcterms:created>
  <dcterms:modified xsi:type="dcterms:W3CDTF">2024-02-21T10:07:00Z</dcterms:modified>
</cp:coreProperties>
</file>